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46" w:rsidRPr="00F64D46" w:rsidRDefault="00F64D46" w:rsidP="00F64D46">
      <w:pPr>
        <w:spacing w:after="0" w:line="240" w:lineRule="auto"/>
        <w:jc w:val="center"/>
        <w:textAlignment w:val="baseline"/>
        <w:outlineLvl w:val="0"/>
        <w:rPr>
          <w:rFonts w:ascii="Times New Roman" w:eastAsia="Times New Roman" w:hAnsi="Times New Roman" w:cs="Times New Roman"/>
          <w:b/>
          <w:bCs/>
          <w:color w:val="3A3A3A"/>
          <w:kern w:val="36"/>
          <w:sz w:val="54"/>
          <w:szCs w:val="54"/>
          <w:lang w:eastAsia="en-GB"/>
        </w:rPr>
      </w:pPr>
      <w:r w:rsidRPr="00F64D46">
        <w:rPr>
          <w:rFonts w:ascii="Times New Roman" w:eastAsia="Times New Roman" w:hAnsi="Times New Roman" w:cs="Times New Roman"/>
          <w:b/>
          <w:bCs/>
          <w:color w:val="3A3A3A"/>
          <w:kern w:val="36"/>
          <w:sz w:val="54"/>
          <w:szCs w:val="54"/>
          <w:lang w:eastAsia="en-GB"/>
        </w:rPr>
        <w:t xml:space="preserve">Dominic </w:t>
      </w:r>
      <w:proofErr w:type="spellStart"/>
      <w:r w:rsidRPr="00F64D46">
        <w:rPr>
          <w:rFonts w:ascii="Times New Roman" w:eastAsia="Times New Roman" w:hAnsi="Times New Roman" w:cs="Times New Roman"/>
          <w:b/>
          <w:bCs/>
          <w:color w:val="3A3A3A"/>
          <w:kern w:val="36"/>
          <w:sz w:val="54"/>
          <w:szCs w:val="54"/>
          <w:lang w:eastAsia="en-GB"/>
        </w:rPr>
        <w:t>Barberi</w:t>
      </w:r>
      <w:proofErr w:type="spellEnd"/>
    </w:p>
    <w:p w:rsidR="00F64D46" w:rsidRPr="00F64D46" w:rsidRDefault="00F64D46" w:rsidP="00F64D46">
      <w:pPr>
        <w:spacing w:after="270" w:line="240" w:lineRule="auto"/>
        <w:jc w:val="center"/>
        <w:rPr>
          <w:rFonts w:ascii="Times New Roman" w:eastAsia="Times New Roman" w:hAnsi="Times New Roman" w:cs="Times New Roman"/>
          <w:sz w:val="24"/>
          <w:szCs w:val="24"/>
          <w:lang w:eastAsia="en-GB"/>
        </w:rPr>
      </w:pPr>
    </w:p>
    <w:tbl>
      <w:tblPr>
        <w:tblW w:w="5280" w:type="dxa"/>
        <w:tblCellSpacing w:w="15" w:type="dxa"/>
        <w:tblInd w:w="2577" w:type="dxa"/>
        <w:tblBorders>
          <w:top w:val="single" w:sz="6" w:space="0" w:color="B0B6B8"/>
          <w:left w:val="single" w:sz="6" w:space="0" w:color="B0B6B8"/>
          <w:bottom w:val="single" w:sz="6" w:space="0" w:color="B0B6B8"/>
          <w:right w:val="single" w:sz="6" w:space="0" w:color="B0B6B8"/>
        </w:tblBorders>
        <w:shd w:val="clear" w:color="auto" w:fill="DFE6E9"/>
        <w:tblCellMar>
          <w:top w:w="48" w:type="dxa"/>
          <w:left w:w="48" w:type="dxa"/>
          <w:bottom w:w="48" w:type="dxa"/>
          <w:right w:w="48" w:type="dxa"/>
        </w:tblCellMar>
        <w:tblLook w:val="04A0" w:firstRow="1" w:lastRow="0" w:firstColumn="1" w:lastColumn="0" w:noHBand="0" w:noVBand="1"/>
      </w:tblPr>
      <w:tblGrid>
        <w:gridCol w:w="1340"/>
        <w:gridCol w:w="3940"/>
      </w:tblGrid>
      <w:tr w:rsidR="00F64D46" w:rsidRPr="00F64D46" w:rsidTr="00F64D46">
        <w:trPr>
          <w:tblCellSpacing w:w="15" w:type="dxa"/>
        </w:trPr>
        <w:tc>
          <w:tcPr>
            <w:tcW w:w="0" w:type="auto"/>
            <w:gridSpan w:val="2"/>
            <w:shd w:val="clear" w:color="auto" w:fill="FFD700"/>
            <w:hideMark/>
          </w:tcPr>
          <w:p w:rsidR="00F64D46" w:rsidRPr="00F64D46" w:rsidRDefault="00F64D46" w:rsidP="00F64D46">
            <w:pPr>
              <w:spacing w:after="0" w:line="360" w:lineRule="atLeast"/>
              <w:jc w:val="center"/>
              <w:rPr>
                <w:rFonts w:ascii="Times New Roman" w:eastAsia="Times New Roman" w:hAnsi="Times New Roman" w:cs="Times New Roman"/>
                <w:b/>
                <w:bCs/>
                <w:color w:val="3A3A3A"/>
                <w:sz w:val="25"/>
                <w:szCs w:val="25"/>
                <w:lang w:eastAsia="en-GB"/>
              </w:rPr>
            </w:pPr>
            <w:r w:rsidRPr="00F64D46">
              <w:rPr>
                <w:rFonts w:ascii="Times New Roman" w:eastAsia="Times New Roman" w:hAnsi="Times New Roman" w:cs="Times New Roman"/>
                <w:b/>
                <w:bCs/>
                <w:i/>
                <w:iCs/>
                <w:color w:val="3A3A3A"/>
                <w:sz w:val="25"/>
                <w:szCs w:val="25"/>
                <w:bdr w:val="none" w:sz="0" w:space="0" w:color="auto" w:frame="1"/>
                <w:lang w:eastAsia="en-GB"/>
              </w:rPr>
              <w:t xml:space="preserve">Blessed Dominic </w:t>
            </w:r>
            <w:proofErr w:type="spellStart"/>
            <w:r w:rsidRPr="00F64D46">
              <w:rPr>
                <w:rFonts w:ascii="Times New Roman" w:eastAsia="Times New Roman" w:hAnsi="Times New Roman" w:cs="Times New Roman"/>
                <w:b/>
                <w:bCs/>
                <w:i/>
                <w:iCs/>
                <w:color w:val="3A3A3A"/>
                <w:sz w:val="25"/>
                <w:szCs w:val="25"/>
                <w:bdr w:val="none" w:sz="0" w:space="0" w:color="auto" w:frame="1"/>
                <w:lang w:eastAsia="en-GB"/>
              </w:rPr>
              <w:t>Barberi</w:t>
            </w:r>
            <w:proofErr w:type="spellEnd"/>
          </w:p>
          <w:p w:rsidR="00F64D46" w:rsidRPr="00F64D46" w:rsidRDefault="00F64D46" w:rsidP="00F64D46">
            <w:pPr>
              <w:spacing w:after="0" w:line="360" w:lineRule="atLeast"/>
              <w:jc w:val="center"/>
              <w:textAlignment w:val="baseline"/>
              <w:rPr>
                <w:rFonts w:ascii="Times New Roman" w:eastAsia="Times New Roman" w:hAnsi="Times New Roman" w:cs="Times New Roman"/>
                <w:b/>
                <w:bCs/>
                <w:color w:val="3A3A3A"/>
                <w:sz w:val="25"/>
                <w:szCs w:val="25"/>
                <w:lang w:eastAsia="en-GB"/>
              </w:rPr>
            </w:pPr>
            <w:r w:rsidRPr="00F64D46">
              <w:rPr>
                <w:rFonts w:ascii="Times New Roman" w:eastAsia="Times New Roman" w:hAnsi="Times New Roman" w:cs="Times New Roman"/>
                <w:b/>
                <w:bCs/>
                <w:noProof/>
                <w:color w:val="0000FF"/>
                <w:sz w:val="25"/>
                <w:szCs w:val="25"/>
                <w:bdr w:val="none" w:sz="0" w:space="0" w:color="auto" w:frame="1"/>
                <w:lang w:eastAsia="en-GB"/>
              </w:rPr>
              <w:drawing>
                <wp:inline distT="0" distB="0" distL="0" distR="0" wp14:anchorId="0187FB8D" wp14:editId="4B8BB1DA">
                  <wp:extent cx="2857500" cy="3810000"/>
                  <wp:effectExtent l="0" t="0" r="0" b="0"/>
                  <wp:docPr id="2" name="Picture 2" descr="Dbarber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rberi.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tc>
      </w:tr>
      <w:tr w:rsidR="00F64D46" w:rsidRPr="00F64D46" w:rsidTr="00F64D46">
        <w:trPr>
          <w:tblCellSpacing w:w="15" w:type="dxa"/>
        </w:trPr>
        <w:tc>
          <w:tcPr>
            <w:tcW w:w="0" w:type="auto"/>
            <w:gridSpan w:val="2"/>
            <w:shd w:val="clear" w:color="auto" w:fill="FFD700"/>
            <w:hideMark/>
          </w:tcPr>
          <w:p w:rsidR="00F64D46" w:rsidRPr="00F64D46" w:rsidRDefault="00F64D46" w:rsidP="00F64D46">
            <w:pPr>
              <w:spacing w:after="0" w:line="360" w:lineRule="atLeast"/>
              <w:jc w:val="center"/>
              <w:rPr>
                <w:rFonts w:ascii="Times New Roman" w:eastAsia="Times New Roman" w:hAnsi="Times New Roman" w:cs="Times New Roman"/>
                <w:b/>
                <w:bCs/>
                <w:color w:val="3A3A3A"/>
                <w:sz w:val="21"/>
                <w:szCs w:val="21"/>
                <w:lang w:eastAsia="en-GB"/>
              </w:rPr>
            </w:pPr>
            <w:r w:rsidRPr="00F64D46">
              <w:rPr>
                <w:rFonts w:ascii="Times New Roman" w:eastAsia="Times New Roman" w:hAnsi="Times New Roman" w:cs="Times New Roman"/>
                <w:b/>
                <w:bCs/>
                <w:color w:val="3A3A3A"/>
                <w:sz w:val="21"/>
                <w:szCs w:val="21"/>
                <w:lang w:eastAsia="en-GB"/>
              </w:rPr>
              <w:t>Confessor</w:t>
            </w:r>
          </w:p>
        </w:tc>
      </w:tr>
      <w:tr w:rsidR="00F64D46" w:rsidRPr="00F64D46" w:rsidTr="00F64D46">
        <w:trPr>
          <w:tblCellSpacing w:w="15" w:type="dxa"/>
        </w:trPr>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b/>
                <w:bCs/>
                <w:sz w:val="21"/>
                <w:szCs w:val="21"/>
                <w:lang w:eastAsia="en-GB"/>
              </w:rPr>
            </w:pPr>
            <w:r w:rsidRPr="00F64D46">
              <w:rPr>
                <w:rFonts w:ascii="Times New Roman" w:eastAsia="Times New Roman" w:hAnsi="Times New Roman" w:cs="Times New Roman"/>
                <w:b/>
                <w:bCs/>
                <w:sz w:val="21"/>
                <w:szCs w:val="21"/>
                <w:lang w:eastAsia="en-GB"/>
              </w:rPr>
              <w:t>Born</w:t>
            </w:r>
          </w:p>
        </w:tc>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sz w:val="21"/>
                <w:szCs w:val="21"/>
                <w:lang w:eastAsia="en-GB"/>
              </w:rPr>
            </w:pPr>
            <w:r w:rsidRPr="00F64D46">
              <w:rPr>
                <w:rFonts w:ascii="Times New Roman" w:eastAsia="Times New Roman" w:hAnsi="Times New Roman" w:cs="Times New Roman"/>
                <w:sz w:val="21"/>
                <w:szCs w:val="21"/>
                <w:lang w:eastAsia="en-GB"/>
              </w:rPr>
              <w:t>June 22, 1792, </w:t>
            </w:r>
            <w:proofErr w:type="spellStart"/>
            <w:r w:rsidRPr="00F64D46">
              <w:rPr>
                <w:rFonts w:ascii="Times New Roman" w:eastAsia="Times New Roman" w:hAnsi="Times New Roman" w:cs="Times New Roman"/>
                <w:sz w:val="21"/>
                <w:szCs w:val="21"/>
                <w:lang w:eastAsia="en-GB"/>
              </w:rPr>
              <w:t>Viterbo</w:t>
            </w:r>
            <w:proofErr w:type="spellEnd"/>
          </w:p>
        </w:tc>
      </w:tr>
      <w:tr w:rsidR="00F64D46" w:rsidRPr="00F64D46" w:rsidTr="00F64D46">
        <w:trPr>
          <w:tblCellSpacing w:w="15" w:type="dxa"/>
        </w:trPr>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b/>
                <w:bCs/>
                <w:sz w:val="21"/>
                <w:szCs w:val="21"/>
                <w:lang w:eastAsia="en-GB"/>
              </w:rPr>
            </w:pPr>
            <w:r w:rsidRPr="00F64D46">
              <w:rPr>
                <w:rFonts w:ascii="Times New Roman" w:eastAsia="Times New Roman" w:hAnsi="Times New Roman" w:cs="Times New Roman"/>
                <w:b/>
                <w:bCs/>
                <w:sz w:val="21"/>
                <w:szCs w:val="21"/>
                <w:lang w:eastAsia="en-GB"/>
              </w:rPr>
              <w:t>Died</w:t>
            </w:r>
          </w:p>
        </w:tc>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sz w:val="21"/>
                <w:szCs w:val="21"/>
                <w:lang w:eastAsia="en-GB"/>
              </w:rPr>
            </w:pPr>
            <w:r w:rsidRPr="00F64D46">
              <w:rPr>
                <w:rFonts w:ascii="Times New Roman" w:eastAsia="Times New Roman" w:hAnsi="Times New Roman" w:cs="Times New Roman"/>
                <w:sz w:val="21"/>
                <w:szCs w:val="21"/>
                <w:lang w:eastAsia="en-GB"/>
              </w:rPr>
              <w:t>August 27, 1849 (aged 57), Reading, Berkshire</w:t>
            </w:r>
          </w:p>
        </w:tc>
      </w:tr>
      <w:tr w:rsidR="00F64D46" w:rsidRPr="00F64D46" w:rsidTr="00F64D46">
        <w:trPr>
          <w:tblCellSpacing w:w="15" w:type="dxa"/>
        </w:trPr>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b/>
                <w:bCs/>
                <w:sz w:val="21"/>
                <w:szCs w:val="21"/>
                <w:lang w:eastAsia="en-GB"/>
              </w:rPr>
            </w:pPr>
            <w:r w:rsidRPr="00F64D46">
              <w:rPr>
                <w:rFonts w:ascii="Times New Roman" w:eastAsia="Times New Roman" w:hAnsi="Times New Roman" w:cs="Times New Roman"/>
                <w:b/>
                <w:bCs/>
                <w:sz w:val="21"/>
                <w:szCs w:val="21"/>
                <w:lang w:eastAsia="en-GB"/>
              </w:rPr>
              <w:t>Venerated in</w:t>
            </w:r>
          </w:p>
        </w:tc>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sz w:val="21"/>
                <w:szCs w:val="21"/>
                <w:lang w:eastAsia="en-GB"/>
              </w:rPr>
            </w:pPr>
            <w:hyperlink r:id="rId7" w:tooltip="Roman Catholic Church" w:history="1">
              <w:r w:rsidRPr="00F64D46">
                <w:rPr>
                  <w:rFonts w:ascii="Times New Roman" w:eastAsia="Times New Roman" w:hAnsi="Times New Roman" w:cs="Times New Roman"/>
                  <w:sz w:val="21"/>
                  <w:szCs w:val="21"/>
                  <w:bdr w:val="none" w:sz="0" w:space="0" w:color="auto" w:frame="1"/>
                  <w:lang w:eastAsia="en-GB"/>
                </w:rPr>
                <w:t>Roman Catholic Church</w:t>
              </w:r>
            </w:hyperlink>
          </w:p>
        </w:tc>
      </w:tr>
      <w:tr w:rsidR="00F64D46" w:rsidRPr="00F64D46" w:rsidTr="00F64D46">
        <w:trPr>
          <w:tblCellSpacing w:w="15" w:type="dxa"/>
        </w:trPr>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b/>
                <w:bCs/>
                <w:sz w:val="21"/>
                <w:szCs w:val="21"/>
                <w:lang w:eastAsia="en-GB"/>
              </w:rPr>
            </w:pPr>
            <w:hyperlink r:id="rId8" w:tooltip="Beatification" w:history="1">
              <w:r w:rsidRPr="00F64D46">
                <w:rPr>
                  <w:rFonts w:ascii="Times New Roman" w:eastAsia="Times New Roman" w:hAnsi="Times New Roman" w:cs="Times New Roman"/>
                  <w:b/>
                  <w:bCs/>
                  <w:sz w:val="21"/>
                  <w:szCs w:val="21"/>
                  <w:bdr w:val="none" w:sz="0" w:space="0" w:color="auto" w:frame="1"/>
                  <w:lang w:eastAsia="en-GB"/>
                </w:rPr>
                <w:t>Beatified</w:t>
              </w:r>
            </w:hyperlink>
          </w:p>
        </w:tc>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sz w:val="21"/>
                <w:szCs w:val="21"/>
                <w:lang w:eastAsia="en-GB"/>
              </w:rPr>
            </w:pPr>
            <w:r w:rsidRPr="00F64D46">
              <w:rPr>
                <w:rFonts w:ascii="Times New Roman" w:eastAsia="Times New Roman" w:hAnsi="Times New Roman" w:cs="Times New Roman"/>
                <w:sz w:val="21"/>
                <w:szCs w:val="21"/>
                <w:lang w:eastAsia="en-GB"/>
              </w:rPr>
              <w:t>27 October 1963, Rome, Italy by </w:t>
            </w:r>
            <w:hyperlink r:id="rId9" w:tooltip="Pope Paul VI" w:history="1">
              <w:r w:rsidRPr="00F64D46">
                <w:rPr>
                  <w:rFonts w:ascii="Times New Roman" w:eastAsia="Times New Roman" w:hAnsi="Times New Roman" w:cs="Times New Roman"/>
                  <w:sz w:val="21"/>
                  <w:szCs w:val="21"/>
                  <w:bdr w:val="none" w:sz="0" w:space="0" w:color="auto" w:frame="1"/>
                  <w:lang w:eastAsia="en-GB"/>
                </w:rPr>
                <w:t>Pope Paul VI</w:t>
              </w:r>
            </w:hyperlink>
          </w:p>
        </w:tc>
      </w:tr>
      <w:tr w:rsidR="00F64D46" w:rsidRPr="00F64D46" w:rsidTr="00F64D46">
        <w:trPr>
          <w:tblCellSpacing w:w="15" w:type="dxa"/>
        </w:trPr>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b/>
                <w:bCs/>
                <w:sz w:val="21"/>
                <w:szCs w:val="21"/>
                <w:lang w:eastAsia="en-GB"/>
              </w:rPr>
            </w:pPr>
            <w:r w:rsidRPr="00F64D46">
              <w:rPr>
                <w:rFonts w:ascii="Times New Roman" w:eastAsia="Times New Roman" w:hAnsi="Times New Roman" w:cs="Times New Roman"/>
                <w:b/>
                <w:bCs/>
                <w:sz w:val="21"/>
                <w:szCs w:val="21"/>
                <w:lang w:eastAsia="en-GB"/>
              </w:rPr>
              <w:t>Major </w:t>
            </w:r>
            <w:hyperlink r:id="rId10" w:tooltip="Shrine" w:history="1">
              <w:r w:rsidRPr="00F64D46">
                <w:rPr>
                  <w:rFonts w:ascii="Times New Roman" w:eastAsia="Times New Roman" w:hAnsi="Times New Roman" w:cs="Times New Roman"/>
                  <w:b/>
                  <w:bCs/>
                  <w:sz w:val="21"/>
                  <w:szCs w:val="21"/>
                  <w:bdr w:val="none" w:sz="0" w:space="0" w:color="auto" w:frame="1"/>
                  <w:lang w:eastAsia="en-GB"/>
                </w:rPr>
                <w:t>shrine</w:t>
              </w:r>
            </w:hyperlink>
          </w:p>
        </w:tc>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sz w:val="21"/>
                <w:szCs w:val="21"/>
                <w:lang w:eastAsia="en-GB"/>
              </w:rPr>
            </w:pPr>
            <w:r w:rsidRPr="00F64D46">
              <w:rPr>
                <w:rFonts w:ascii="Times New Roman" w:eastAsia="Times New Roman" w:hAnsi="Times New Roman" w:cs="Times New Roman"/>
                <w:sz w:val="21"/>
                <w:szCs w:val="21"/>
                <w:lang w:eastAsia="en-GB"/>
              </w:rPr>
              <w:t>Church of Saint Anne and Blessed Dominic, St Helens, Merseyside, </w:t>
            </w:r>
            <w:hyperlink r:id="rId11" w:tooltip="England" w:history="1">
              <w:r w:rsidRPr="00F64D46">
                <w:rPr>
                  <w:rFonts w:ascii="Times New Roman" w:eastAsia="Times New Roman" w:hAnsi="Times New Roman" w:cs="Times New Roman"/>
                  <w:sz w:val="21"/>
                  <w:szCs w:val="21"/>
                  <w:bdr w:val="none" w:sz="0" w:space="0" w:color="auto" w:frame="1"/>
                  <w:lang w:eastAsia="en-GB"/>
                </w:rPr>
                <w:t>England</w:t>
              </w:r>
            </w:hyperlink>
          </w:p>
        </w:tc>
      </w:tr>
      <w:tr w:rsidR="00F64D46" w:rsidRPr="00F64D46" w:rsidTr="00F64D46">
        <w:trPr>
          <w:tblCellSpacing w:w="15" w:type="dxa"/>
        </w:trPr>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b/>
                <w:bCs/>
                <w:sz w:val="21"/>
                <w:szCs w:val="21"/>
                <w:lang w:eastAsia="en-GB"/>
              </w:rPr>
            </w:pPr>
            <w:hyperlink r:id="rId12" w:tooltip="Calendar of saints" w:history="1">
              <w:r w:rsidRPr="00F64D46">
                <w:rPr>
                  <w:rFonts w:ascii="Times New Roman" w:eastAsia="Times New Roman" w:hAnsi="Times New Roman" w:cs="Times New Roman"/>
                  <w:b/>
                  <w:bCs/>
                  <w:sz w:val="21"/>
                  <w:szCs w:val="21"/>
                  <w:bdr w:val="none" w:sz="0" w:space="0" w:color="auto" w:frame="1"/>
                  <w:lang w:eastAsia="en-GB"/>
                </w:rPr>
                <w:t>Feast</w:t>
              </w:r>
            </w:hyperlink>
          </w:p>
        </w:tc>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sz w:val="21"/>
                <w:szCs w:val="21"/>
                <w:lang w:eastAsia="en-GB"/>
              </w:rPr>
            </w:pPr>
            <w:r w:rsidRPr="00F64D46">
              <w:rPr>
                <w:rFonts w:ascii="Times New Roman" w:eastAsia="Times New Roman" w:hAnsi="Times New Roman" w:cs="Times New Roman"/>
                <w:sz w:val="21"/>
                <w:szCs w:val="21"/>
                <w:lang w:eastAsia="en-GB"/>
              </w:rPr>
              <w:t>August 27</w:t>
            </w:r>
          </w:p>
        </w:tc>
      </w:tr>
      <w:tr w:rsidR="00F64D46" w:rsidRPr="00F64D46" w:rsidTr="00F64D46">
        <w:trPr>
          <w:tblCellSpacing w:w="15" w:type="dxa"/>
        </w:trPr>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b/>
                <w:bCs/>
                <w:sz w:val="21"/>
                <w:szCs w:val="21"/>
                <w:lang w:eastAsia="en-GB"/>
              </w:rPr>
            </w:pPr>
            <w:hyperlink r:id="rId13" w:tooltip="Saint symbology" w:history="1">
              <w:r w:rsidRPr="00F64D46">
                <w:rPr>
                  <w:rFonts w:ascii="Times New Roman" w:eastAsia="Times New Roman" w:hAnsi="Times New Roman" w:cs="Times New Roman"/>
                  <w:b/>
                  <w:bCs/>
                  <w:sz w:val="21"/>
                  <w:szCs w:val="21"/>
                  <w:bdr w:val="none" w:sz="0" w:space="0" w:color="auto" w:frame="1"/>
                  <w:lang w:eastAsia="en-GB"/>
                </w:rPr>
                <w:t>Attributes</w:t>
              </w:r>
            </w:hyperlink>
          </w:p>
        </w:tc>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sz w:val="21"/>
                <w:szCs w:val="21"/>
                <w:lang w:eastAsia="en-GB"/>
              </w:rPr>
            </w:pPr>
            <w:proofErr w:type="spellStart"/>
            <w:r w:rsidRPr="00F64D46">
              <w:rPr>
                <w:rFonts w:ascii="Times New Roman" w:eastAsia="Times New Roman" w:hAnsi="Times New Roman" w:cs="Times New Roman"/>
                <w:sz w:val="21"/>
                <w:szCs w:val="21"/>
                <w:lang w:eastAsia="en-GB"/>
              </w:rPr>
              <w:t>Passionist</w:t>
            </w:r>
            <w:proofErr w:type="spellEnd"/>
            <w:r w:rsidRPr="00F64D46">
              <w:rPr>
                <w:rFonts w:ascii="Times New Roman" w:eastAsia="Times New Roman" w:hAnsi="Times New Roman" w:cs="Times New Roman"/>
                <w:sz w:val="21"/>
                <w:szCs w:val="21"/>
                <w:lang w:eastAsia="en-GB"/>
              </w:rPr>
              <w:t> Habit and Sign</w:t>
            </w:r>
          </w:p>
        </w:tc>
      </w:tr>
      <w:tr w:rsidR="00F64D46" w:rsidRPr="00F64D46" w:rsidTr="00F64D46">
        <w:trPr>
          <w:tblCellSpacing w:w="15" w:type="dxa"/>
        </w:trPr>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b/>
                <w:bCs/>
                <w:sz w:val="21"/>
                <w:szCs w:val="21"/>
                <w:lang w:eastAsia="en-GB"/>
              </w:rPr>
            </w:pPr>
            <w:hyperlink r:id="rId14" w:tooltip="Patron saint" w:history="1">
              <w:r w:rsidRPr="00F64D46">
                <w:rPr>
                  <w:rFonts w:ascii="Times New Roman" w:eastAsia="Times New Roman" w:hAnsi="Times New Roman" w:cs="Times New Roman"/>
                  <w:b/>
                  <w:bCs/>
                  <w:sz w:val="21"/>
                  <w:szCs w:val="21"/>
                  <w:bdr w:val="none" w:sz="0" w:space="0" w:color="auto" w:frame="1"/>
                  <w:lang w:eastAsia="en-GB"/>
                </w:rPr>
                <w:t>Patronage</w:t>
              </w:r>
            </w:hyperlink>
          </w:p>
        </w:tc>
        <w:tc>
          <w:tcPr>
            <w:tcW w:w="0" w:type="auto"/>
            <w:shd w:val="clear" w:color="auto" w:fill="DFE6E9"/>
            <w:hideMark/>
          </w:tcPr>
          <w:p w:rsidR="00F64D46" w:rsidRPr="00F64D46" w:rsidRDefault="00F64D46" w:rsidP="00F64D46">
            <w:pPr>
              <w:spacing w:after="0" w:line="360" w:lineRule="atLeast"/>
              <w:jc w:val="center"/>
              <w:rPr>
                <w:rFonts w:ascii="Times New Roman" w:eastAsia="Times New Roman" w:hAnsi="Times New Roman" w:cs="Times New Roman"/>
                <w:sz w:val="21"/>
                <w:szCs w:val="21"/>
                <w:lang w:eastAsia="en-GB"/>
              </w:rPr>
            </w:pPr>
            <w:hyperlink r:id="rId15" w:tooltip="England" w:history="1">
              <w:r w:rsidRPr="00F64D46">
                <w:rPr>
                  <w:rFonts w:ascii="Times New Roman" w:eastAsia="Times New Roman" w:hAnsi="Times New Roman" w:cs="Times New Roman"/>
                  <w:sz w:val="21"/>
                  <w:szCs w:val="21"/>
                  <w:bdr w:val="none" w:sz="0" w:space="0" w:color="auto" w:frame="1"/>
                  <w:lang w:eastAsia="en-GB"/>
                </w:rPr>
                <w:t>England</w:t>
              </w:r>
            </w:hyperlink>
          </w:p>
        </w:tc>
      </w:tr>
    </w:tbl>
    <w:p w:rsidR="00F64D46" w:rsidRDefault="00F64D46" w:rsidP="00F64D46">
      <w:pPr>
        <w:spacing w:after="0" w:line="240" w:lineRule="auto"/>
        <w:jc w:val="center"/>
        <w:textAlignment w:val="baseline"/>
        <w:rPr>
          <w:rFonts w:ascii="Helvetica" w:eastAsia="Times New Roman" w:hAnsi="Helvetica" w:cs="Helvetica"/>
          <w:b/>
          <w:bCs/>
          <w:color w:val="3A3A3A"/>
          <w:sz w:val="21"/>
          <w:szCs w:val="21"/>
          <w:bdr w:val="none" w:sz="0" w:space="0" w:color="auto" w:frame="1"/>
          <w:lang w:val="en" w:eastAsia="en-GB"/>
        </w:rPr>
      </w:pPr>
    </w:p>
    <w:p w:rsidR="00F64D46" w:rsidRDefault="00F64D46" w:rsidP="00F64D46">
      <w:pPr>
        <w:spacing w:after="0" w:line="240" w:lineRule="auto"/>
        <w:textAlignment w:val="baseline"/>
        <w:rPr>
          <w:rFonts w:ascii="Helvetica" w:eastAsia="Times New Roman" w:hAnsi="Helvetica" w:cs="Helvetica"/>
          <w:b/>
          <w:bCs/>
          <w:color w:val="3A3A3A"/>
          <w:sz w:val="21"/>
          <w:szCs w:val="21"/>
          <w:bdr w:val="none" w:sz="0" w:space="0" w:color="auto" w:frame="1"/>
          <w:lang w:val="en" w:eastAsia="en-GB"/>
        </w:rPr>
      </w:pPr>
    </w:p>
    <w:p w:rsidR="00E24C15" w:rsidRDefault="00E24C15" w:rsidP="00F64D46">
      <w:pPr>
        <w:spacing w:after="0" w:line="240" w:lineRule="auto"/>
        <w:textAlignment w:val="baseline"/>
        <w:rPr>
          <w:rFonts w:ascii="Helvetica" w:eastAsia="Times New Roman" w:hAnsi="Helvetica" w:cs="Helvetica"/>
          <w:b/>
          <w:bCs/>
          <w:sz w:val="24"/>
          <w:szCs w:val="24"/>
          <w:bdr w:val="none" w:sz="0" w:space="0" w:color="auto" w:frame="1"/>
          <w:lang w:val="en" w:eastAsia="en-GB"/>
        </w:rPr>
      </w:pPr>
    </w:p>
    <w:p w:rsidR="00F64D46" w:rsidRPr="00F64D46"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b/>
          <w:bCs/>
          <w:sz w:val="24"/>
          <w:szCs w:val="24"/>
          <w:bdr w:val="none" w:sz="0" w:space="0" w:color="auto" w:frame="1"/>
          <w:lang w:val="en" w:eastAsia="en-GB"/>
        </w:rPr>
        <w:t>Blessed Dominic of the Mother of God</w:t>
      </w:r>
      <w:r w:rsidRPr="00F64D46">
        <w:rPr>
          <w:rFonts w:ascii="Helvetica" w:eastAsia="Times New Roman" w:hAnsi="Helvetica" w:cs="Helvetica"/>
          <w:sz w:val="24"/>
          <w:szCs w:val="24"/>
          <w:lang w:val="en" w:eastAsia="en-GB"/>
        </w:rPr>
        <w:t>, born </w:t>
      </w:r>
      <w:r w:rsidRPr="00F64D46">
        <w:rPr>
          <w:rFonts w:ascii="Helvetica" w:eastAsia="Times New Roman" w:hAnsi="Helvetica" w:cs="Helvetica"/>
          <w:b/>
          <w:bCs/>
          <w:sz w:val="24"/>
          <w:szCs w:val="24"/>
          <w:bdr w:val="none" w:sz="0" w:space="0" w:color="auto" w:frame="1"/>
          <w:lang w:val="en" w:eastAsia="en-GB"/>
        </w:rPr>
        <w:t xml:space="preserve">Dominic </w:t>
      </w:r>
      <w:proofErr w:type="spellStart"/>
      <w:r w:rsidRPr="00F64D46">
        <w:rPr>
          <w:rFonts w:ascii="Helvetica" w:eastAsia="Times New Roman" w:hAnsi="Helvetica" w:cs="Helvetica"/>
          <w:b/>
          <w:bCs/>
          <w:sz w:val="24"/>
          <w:szCs w:val="24"/>
          <w:bdr w:val="none" w:sz="0" w:space="0" w:color="auto" w:frame="1"/>
          <w:lang w:val="en" w:eastAsia="en-GB"/>
        </w:rPr>
        <w:t>Barberi</w:t>
      </w:r>
      <w:proofErr w:type="spellEnd"/>
      <w:r w:rsidR="00E24C15">
        <w:rPr>
          <w:rFonts w:ascii="Helvetica" w:eastAsia="Times New Roman" w:hAnsi="Helvetica" w:cs="Helvetica"/>
          <w:sz w:val="24"/>
          <w:szCs w:val="24"/>
          <w:lang w:val="en" w:eastAsia="en-GB"/>
        </w:rPr>
        <w:t xml:space="preserve">, a member of the </w:t>
      </w:r>
      <w:proofErr w:type="spellStart"/>
      <w:r w:rsidR="00E24C15">
        <w:rPr>
          <w:rFonts w:ascii="Helvetica" w:eastAsia="Times New Roman" w:hAnsi="Helvetica" w:cs="Helvetica"/>
          <w:sz w:val="24"/>
          <w:szCs w:val="24"/>
          <w:lang w:val="en" w:eastAsia="en-GB"/>
        </w:rPr>
        <w:t>Passionist</w:t>
      </w:r>
      <w:proofErr w:type="spellEnd"/>
      <w:r w:rsidR="00E24C15">
        <w:rPr>
          <w:rFonts w:ascii="Helvetica" w:eastAsia="Times New Roman" w:hAnsi="Helvetica" w:cs="Helvetica"/>
          <w:sz w:val="24"/>
          <w:szCs w:val="24"/>
          <w:lang w:val="en" w:eastAsia="en-GB"/>
        </w:rPr>
        <w:t xml:space="preserve"> </w:t>
      </w:r>
      <w:r w:rsidRPr="00F64D46">
        <w:rPr>
          <w:rFonts w:ascii="Helvetica" w:eastAsia="Times New Roman" w:hAnsi="Helvetica" w:cs="Helvetica"/>
          <w:sz w:val="24"/>
          <w:szCs w:val="24"/>
          <w:lang w:val="en" w:eastAsia="en-GB"/>
        </w:rPr>
        <w:t xml:space="preserve">Congregation and theologian, born near </w:t>
      </w:r>
      <w:proofErr w:type="spellStart"/>
      <w:r w:rsidRPr="00F64D46">
        <w:rPr>
          <w:rFonts w:ascii="Helvetica" w:eastAsia="Times New Roman" w:hAnsi="Helvetica" w:cs="Helvetica"/>
          <w:sz w:val="24"/>
          <w:szCs w:val="24"/>
          <w:lang w:val="en" w:eastAsia="en-GB"/>
        </w:rPr>
        <w:t>Viterbo</w:t>
      </w:r>
      <w:proofErr w:type="spellEnd"/>
      <w:r w:rsidRPr="00F64D46">
        <w:rPr>
          <w:rFonts w:ascii="Helvetica" w:eastAsia="Times New Roman" w:hAnsi="Helvetica" w:cs="Helvetica"/>
          <w:sz w:val="24"/>
          <w:szCs w:val="24"/>
          <w:lang w:val="en" w:eastAsia="en-GB"/>
        </w:rPr>
        <w:t>, Italy, 22 June 1792; died near Reading, England, 27 August 1849. Beatified by </w:t>
      </w:r>
      <w:hyperlink r:id="rId16" w:tooltip="Pope Paul VI" w:history="1">
        <w:r w:rsidRPr="00F64D46">
          <w:rPr>
            <w:rFonts w:ascii="Helvetica" w:eastAsia="Times New Roman" w:hAnsi="Helvetica" w:cs="Helvetica"/>
            <w:sz w:val="24"/>
            <w:szCs w:val="24"/>
            <w:bdr w:val="none" w:sz="0" w:space="0" w:color="auto" w:frame="1"/>
            <w:lang w:val="en" w:eastAsia="en-GB"/>
          </w:rPr>
          <w:t>Pope Paul VI</w:t>
        </w:r>
      </w:hyperlink>
      <w:r w:rsidRPr="00F64D46">
        <w:rPr>
          <w:rFonts w:ascii="Helvetica" w:eastAsia="Times New Roman" w:hAnsi="Helvetica" w:cs="Helvetica"/>
          <w:sz w:val="24"/>
          <w:szCs w:val="24"/>
          <w:lang w:val="en" w:eastAsia="en-GB"/>
        </w:rPr>
        <w:t> in 1963. Also known as 'The Apostle of England'.</w:t>
      </w:r>
    </w:p>
    <w:p w:rsidR="00F64D46" w:rsidRPr="00E24C15" w:rsidRDefault="00F64D46" w:rsidP="00F64D46">
      <w:pPr>
        <w:pBdr>
          <w:bottom w:val="single" w:sz="6" w:space="2" w:color="B0B6B8"/>
        </w:pBdr>
        <w:spacing w:after="0" w:line="240" w:lineRule="auto"/>
        <w:textAlignment w:val="baseline"/>
        <w:outlineLvl w:val="1"/>
        <w:rPr>
          <w:rFonts w:ascii="Helvetica" w:eastAsia="Times New Roman" w:hAnsi="Helvetica" w:cs="Helvetica"/>
          <w:b/>
          <w:bCs/>
          <w:sz w:val="42"/>
          <w:szCs w:val="42"/>
          <w:bdr w:val="none" w:sz="0" w:space="0" w:color="auto" w:frame="1"/>
          <w:lang w:val="en" w:eastAsia="en-GB"/>
        </w:rPr>
      </w:pPr>
    </w:p>
    <w:p w:rsidR="00F64D46" w:rsidRPr="00F64D46" w:rsidRDefault="00F64D46" w:rsidP="00F64D46">
      <w:pPr>
        <w:pBdr>
          <w:bottom w:val="single" w:sz="6" w:space="2" w:color="B0B6B8"/>
        </w:pBdr>
        <w:spacing w:after="0" w:line="240" w:lineRule="auto"/>
        <w:textAlignment w:val="baseline"/>
        <w:outlineLvl w:val="1"/>
        <w:rPr>
          <w:rFonts w:ascii="Helvetica" w:eastAsia="Times New Roman" w:hAnsi="Helvetica" w:cs="Helvetica"/>
          <w:b/>
          <w:bCs/>
          <w:color w:val="3A3A3A"/>
          <w:sz w:val="42"/>
          <w:szCs w:val="42"/>
          <w:lang w:val="en" w:eastAsia="en-GB"/>
        </w:rPr>
      </w:pPr>
      <w:r w:rsidRPr="00F64D46">
        <w:rPr>
          <w:rFonts w:ascii="Helvetica" w:eastAsia="Times New Roman" w:hAnsi="Helvetica" w:cs="Helvetica"/>
          <w:b/>
          <w:bCs/>
          <w:color w:val="3A3A3A"/>
          <w:sz w:val="42"/>
          <w:szCs w:val="42"/>
          <w:bdr w:val="none" w:sz="0" w:space="0" w:color="auto" w:frame="1"/>
          <w:lang w:val="en" w:eastAsia="en-GB"/>
        </w:rPr>
        <w:lastRenderedPageBreak/>
        <w:t>Birth and Early Life</w:t>
      </w:r>
    </w:p>
    <w:p w:rsid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 xml:space="preserve">His parents were peasant farmers and died while Dominic was still a small boy. There were six children, and Dominic, the youngest child, was adopted by his maternal uncle, Bartolomeo </w:t>
      </w:r>
      <w:proofErr w:type="spellStart"/>
      <w:r w:rsidRPr="00F64D46">
        <w:rPr>
          <w:rFonts w:ascii="Helvetica" w:eastAsia="Times New Roman" w:hAnsi="Helvetica" w:cs="Helvetica"/>
          <w:sz w:val="24"/>
          <w:szCs w:val="24"/>
          <w:lang w:val="en" w:eastAsia="en-GB"/>
        </w:rPr>
        <w:t>Pacelli</w:t>
      </w:r>
      <w:proofErr w:type="spellEnd"/>
      <w:r w:rsidRPr="00F64D46">
        <w:rPr>
          <w:rFonts w:ascii="Helvetica" w:eastAsia="Times New Roman" w:hAnsi="Helvetica" w:cs="Helvetica"/>
          <w:sz w:val="24"/>
          <w:szCs w:val="24"/>
          <w:lang w:val="en" w:eastAsia="en-GB"/>
        </w:rPr>
        <w:t>. As a boy he was employed to take care of sheep, and when he grew older he did farm work. He was taught his letters by a Capuchin </w:t>
      </w:r>
      <w:hyperlink r:id="rId17" w:tooltip="Priest" w:history="1">
        <w:r w:rsidRPr="00F64D46">
          <w:rPr>
            <w:rFonts w:ascii="Helvetica" w:eastAsia="Times New Roman" w:hAnsi="Helvetica" w:cs="Helvetica"/>
            <w:sz w:val="24"/>
            <w:szCs w:val="24"/>
            <w:bdr w:val="none" w:sz="0" w:space="0" w:color="auto" w:frame="1"/>
            <w:lang w:val="en" w:eastAsia="en-GB"/>
          </w:rPr>
          <w:t>priest</w:t>
        </w:r>
      </w:hyperlink>
      <w:r w:rsidRPr="00F64D46">
        <w:rPr>
          <w:rFonts w:ascii="Helvetica" w:eastAsia="Times New Roman" w:hAnsi="Helvetica" w:cs="Helvetica"/>
          <w:sz w:val="24"/>
          <w:szCs w:val="24"/>
          <w:lang w:val="en" w:eastAsia="en-GB"/>
        </w:rPr>
        <w:t>, and learned to read from a country lad of his own age; although he read all the books he could obtain, he had no regular education until he entered the </w:t>
      </w:r>
      <w:proofErr w:type="spellStart"/>
      <w:r w:rsidRPr="00F64D46">
        <w:rPr>
          <w:rFonts w:ascii="Helvetica" w:eastAsia="Times New Roman" w:hAnsi="Helvetica" w:cs="Helvetica"/>
          <w:sz w:val="24"/>
          <w:szCs w:val="24"/>
          <w:lang w:val="en" w:eastAsia="en-GB"/>
        </w:rPr>
        <w:t>Passionists</w:t>
      </w:r>
      <w:proofErr w:type="spellEnd"/>
      <w:r w:rsidRPr="00F64D46">
        <w:rPr>
          <w:rFonts w:ascii="Helvetica" w:eastAsia="Times New Roman" w:hAnsi="Helvetica" w:cs="Helvetica"/>
          <w:sz w:val="24"/>
          <w:szCs w:val="24"/>
          <w:lang w:val="en" w:eastAsia="en-GB"/>
        </w:rPr>
        <w:t xml:space="preserve">. He was deeply religious from childhood, though experienced a period, caused by reading sensual and anti-religious texts, whereby he lost all the </w:t>
      </w:r>
      <w:proofErr w:type="spellStart"/>
      <w:r w:rsidRPr="00F64D46">
        <w:rPr>
          <w:rFonts w:ascii="Helvetica" w:eastAsia="Times New Roman" w:hAnsi="Helvetica" w:cs="Helvetica"/>
          <w:sz w:val="24"/>
          <w:szCs w:val="24"/>
          <w:lang w:val="en" w:eastAsia="en-GB"/>
        </w:rPr>
        <w:t>fervour</w:t>
      </w:r>
      <w:proofErr w:type="spellEnd"/>
      <w:r w:rsidRPr="00F64D46">
        <w:rPr>
          <w:rFonts w:ascii="Helvetica" w:eastAsia="Times New Roman" w:hAnsi="Helvetica" w:cs="Helvetica"/>
          <w:sz w:val="24"/>
          <w:szCs w:val="24"/>
          <w:lang w:val="en" w:eastAsia="en-GB"/>
        </w:rPr>
        <w:t xml:space="preserve"> of his childhood. During this period however he still kept up his usual devotions and his former </w:t>
      </w:r>
      <w:proofErr w:type="spellStart"/>
      <w:r w:rsidRPr="00F64D46">
        <w:rPr>
          <w:rFonts w:ascii="Helvetica" w:eastAsia="Times New Roman" w:hAnsi="Helvetica" w:cs="Helvetica"/>
          <w:sz w:val="24"/>
          <w:szCs w:val="24"/>
          <w:lang w:val="en" w:eastAsia="en-GB"/>
        </w:rPr>
        <w:t>fervour</w:t>
      </w:r>
      <w:proofErr w:type="spellEnd"/>
      <w:r w:rsidRPr="00F64D46">
        <w:rPr>
          <w:rFonts w:ascii="Helvetica" w:eastAsia="Times New Roman" w:hAnsi="Helvetica" w:cs="Helvetica"/>
          <w:sz w:val="24"/>
          <w:szCs w:val="24"/>
          <w:lang w:val="en" w:eastAsia="en-GB"/>
        </w:rPr>
        <w:t xml:space="preserve"> returned upon the arrival of four </w:t>
      </w:r>
      <w:proofErr w:type="spellStart"/>
      <w:r w:rsidRPr="00F64D46">
        <w:rPr>
          <w:rFonts w:ascii="Helvetica" w:eastAsia="Times New Roman" w:hAnsi="Helvetica" w:cs="Helvetica"/>
          <w:sz w:val="24"/>
          <w:szCs w:val="24"/>
          <w:lang w:val="en" w:eastAsia="en-GB"/>
        </w:rPr>
        <w:t>Passionists</w:t>
      </w:r>
      <w:proofErr w:type="spellEnd"/>
      <w:r w:rsidRPr="00F64D46">
        <w:rPr>
          <w:rFonts w:ascii="Helvetica" w:eastAsia="Times New Roman" w:hAnsi="Helvetica" w:cs="Helvetica"/>
          <w:sz w:val="24"/>
          <w:szCs w:val="24"/>
          <w:lang w:val="en" w:eastAsia="en-GB"/>
        </w:rPr>
        <w:t xml:space="preserve"> into the area. These </w:t>
      </w:r>
      <w:proofErr w:type="spellStart"/>
      <w:r w:rsidRPr="00F64D46">
        <w:rPr>
          <w:rFonts w:ascii="Helvetica" w:eastAsia="Times New Roman" w:hAnsi="Helvetica" w:cs="Helvetica"/>
          <w:sz w:val="24"/>
          <w:szCs w:val="24"/>
          <w:lang w:val="en" w:eastAsia="en-GB"/>
        </w:rPr>
        <w:t>Passionists</w:t>
      </w:r>
      <w:proofErr w:type="spellEnd"/>
      <w:r w:rsidRPr="00F64D46">
        <w:rPr>
          <w:rFonts w:ascii="Helvetica" w:eastAsia="Times New Roman" w:hAnsi="Helvetica" w:cs="Helvetica"/>
          <w:sz w:val="24"/>
          <w:szCs w:val="24"/>
          <w:lang w:val="en" w:eastAsia="en-GB"/>
        </w:rPr>
        <w:t xml:space="preserve"> had been displaced from their community in accordance with </w:t>
      </w:r>
      <w:hyperlink r:id="rId18" w:tooltip="Napoleon" w:history="1">
        <w:r w:rsidRPr="00F64D46">
          <w:rPr>
            <w:rFonts w:ascii="Helvetica" w:eastAsia="Times New Roman" w:hAnsi="Helvetica" w:cs="Helvetica"/>
            <w:sz w:val="24"/>
            <w:szCs w:val="24"/>
            <w:bdr w:val="none" w:sz="0" w:space="0" w:color="auto" w:frame="1"/>
            <w:lang w:val="en" w:eastAsia="en-GB"/>
          </w:rPr>
          <w:t>Napoleon</w:t>
        </w:r>
      </w:hyperlink>
      <w:r w:rsidRPr="00F64D46">
        <w:rPr>
          <w:rFonts w:ascii="Helvetica" w:eastAsia="Times New Roman" w:hAnsi="Helvetica" w:cs="Helvetica"/>
          <w:sz w:val="24"/>
          <w:szCs w:val="24"/>
          <w:lang w:val="en" w:eastAsia="en-GB"/>
        </w:rPr>
        <w:t xml:space="preserve">'s suppression of religious communities in the Papal States. Dominic befriend these </w:t>
      </w:r>
      <w:proofErr w:type="spellStart"/>
      <w:r w:rsidRPr="00F64D46">
        <w:rPr>
          <w:rFonts w:ascii="Helvetica" w:eastAsia="Times New Roman" w:hAnsi="Helvetica" w:cs="Helvetica"/>
          <w:sz w:val="24"/>
          <w:szCs w:val="24"/>
          <w:lang w:val="en" w:eastAsia="en-GB"/>
        </w:rPr>
        <w:t>Passionists</w:t>
      </w:r>
      <w:proofErr w:type="spellEnd"/>
      <w:r w:rsidRPr="00F64D46">
        <w:rPr>
          <w:rFonts w:ascii="Helvetica" w:eastAsia="Times New Roman" w:hAnsi="Helvetica" w:cs="Helvetica"/>
          <w:sz w:val="24"/>
          <w:szCs w:val="24"/>
          <w:lang w:val="en" w:eastAsia="en-GB"/>
        </w:rPr>
        <w:t xml:space="preserve"> and served daily </w:t>
      </w:r>
      <w:hyperlink r:id="rId19" w:tooltip="Mass" w:history="1">
        <w:r w:rsidRPr="00F64D46">
          <w:rPr>
            <w:rFonts w:ascii="Helvetica" w:eastAsia="Times New Roman" w:hAnsi="Helvetica" w:cs="Helvetica"/>
            <w:sz w:val="24"/>
            <w:szCs w:val="24"/>
            <w:bdr w:val="none" w:sz="0" w:space="0" w:color="auto" w:frame="1"/>
            <w:lang w:val="en" w:eastAsia="en-GB"/>
          </w:rPr>
          <w:t>Mass</w:t>
        </w:r>
      </w:hyperlink>
      <w:r w:rsidRPr="00F64D46">
        <w:rPr>
          <w:rFonts w:ascii="Helvetica" w:eastAsia="Times New Roman" w:hAnsi="Helvetica" w:cs="Helvetica"/>
          <w:sz w:val="24"/>
          <w:szCs w:val="24"/>
          <w:lang w:val="en" w:eastAsia="en-GB"/>
        </w:rPr>
        <w:t> with them.</w:t>
      </w:r>
    </w:p>
    <w:p w:rsidR="00F64D46" w:rsidRPr="00F64D46" w:rsidRDefault="00F64D46" w:rsidP="00F64D46">
      <w:pPr>
        <w:spacing w:after="0" w:line="240" w:lineRule="auto"/>
        <w:textAlignment w:val="baseline"/>
        <w:rPr>
          <w:rFonts w:ascii="Helvetica" w:eastAsia="Times New Roman" w:hAnsi="Helvetica" w:cs="Helvetica"/>
          <w:sz w:val="24"/>
          <w:szCs w:val="24"/>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bdr w:val="none" w:sz="0" w:space="0" w:color="auto" w:frame="1"/>
          <w:vertAlign w:val="superscript"/>
          <w:lang w:val="en" w:eastAsia="en-GB"/>
        </w:rPr>
      </w:pPr>
      <w:r w:rsidRPr="00F64D46">
        <w:rPr>
          <w:rFonts w:ascii="Helvetica" w:eastAsia="Times New Roman" w:hAnsi="Helvetica" w:cs="Helvetica"/>
          <w:sz w:val="24"/>
          <w:szCs w:val="24"/>
          <w:lang w:val="en" w:eastAsia="en-GB"/>
        </w:rPr>
        <w:t>When Dominic was one of the few men of his locality not chosen for military conscription he felt it was a clear sign from God that he should enter a religious community. However, the suppression of such communities meant that Dominic would have to wait. In the meantime he discussed his </w:t>
      </w:r>
      <w:hyperlink r:id="rId20" w:tooltip="Vocation" w:history="1">
        <w:r w:rsidRPr="00F64D46">
          <w:rPr>
            <w:rFonts w:ascii="Helvetica" w:eastAsia="Times New Roman" w:hAnsi="Helvetica" w:cs="Helvetica"/>
            <w:sz w:val="24"/>
            <w:szCs w:val="24"/>
            <w:bdr w:val="none" w:sz="0" w:space="0" w:color="auto" w:frame="1"/>
            <w:lang w:val="en" w:eastAsia="en-GB"/>
          </w:rPr>
          <w:t>vocation</w:t>
        </w:r>
      </w:hyperlink>
      <w:r w:rsidRPr="00F64D46">
        <w:rPr>
          <w:rFonts w:ascii="Helvetica" w:eastAsia="Times New Roman" w:hAnsi="Helvetica" w:cs="Helvetica"/>
          <w:sz w:val="24"/>
          <w:szCs w:val="24"/>
          <w:lang w:val="en" w:eastAsia="en-GB"/>
        </w:rPr>
        <w:t xml:space="preserve"> with the </w:t>
      </w:r>
      <w:proofErr w:type="spellStart"/>
      <w:r w:rsidRPr="00F64D46">
        <w:rPr>
          <w:rFonts w:ascii="Helvetica" w:eastAsia="Times New Roman" w:hAnsi="Helvetica" w:cs="Helvetica"/>
          <w:sz w:val="24"/>
          <w:szCs w:val="24"/>
          <w:lang w:val="en" w:eastAsia="en-GB"/>
        </w:rPr>
        <w:t>Passionists</w:t>
      </w:r>
      <w:proofErr w:type="spellEnd"/>
      <w:r w:rsidRPr="00F64D46">
        <w:rPr>
          <w:rFonts w:ascii="Helvetica" w:eastAsia="Times New Roman" w:hAnsi="Helvetica" w:cs="Helvetica"/>
          <w:sz w:val="24"/>
          <w:szCs w:val="24"/>
          <w:lang w:val="en" w:eastAsia="en-GB"/>
        </w:rPr>
        <w:t xml:space="preserve"> who promised him that once the Congregation was re-established they would receive him as a lay brother. During this period Dominic received an interior call which led him to believe that he was called to preach the Gospel in far off lands, later he would affirm that he had received a specific call to preach to the people of </w:t>
      </w:r>
      <w:hyperlink r:id="rId21" w:tooltip="England" w:history="1">
        <w:r w:rsidRPr="00F64D46">
          <w:rPr>
            <w:rFonts w:ascii="Helvetica" w:eastAsia="Times New Roman" w:hAnsi="Helvetica" w:cs="Helvetica"/>
            <w:sz w:val="24"/>
            <w:szCs w:val="24"/>
            <w:bdr w:val="none" w:sz="0" w:space="0" w:color="auto" w:frame="1"/>
            <w:lang w:val="en" w:eastAsia="en-GB"/>
          </w:rPr>
          <w:t>England</w:t>
        </w:r>
      </w:hyperlink>
      <w:r w:rsidRPr="00F64D46">
        <w:rPr>
          <w:rFonts w:ascii="Helvetica" w:eastAsia="Times New Roman" w:hAnsi="Helvetica" w:cs="Helvetica"/>
          <w:sz w:val="24"/>
          <w:szCs w:val="24"/>
          <w:lang w:val="en" w:eastAsia="en-GB"/>
        </w:rPr>
        <w:t xml:space="preserve"> Saint Paul of the Cross, founder of the </w:t>
      </w:r>
      <w:proofErr w:type="spellStart"/>
      <w:r w:rsidRPr="00F64D46">
        <w:rPr>
          <w:rFonts w:ascii="Helvetica" w:eastAsia="Times New Roman" w:hAnsi="Helvetica" w:cs="Helvetica"/>
          <w:sz w:val="24"/>
          <w:szCs w:val="24"/>
          <w:lang w:val="en" w:eastAsia="en-GB"/>
        </w:rPr>
        <w:t>Passionist</w:t>
      </w:r>
      <w:proofErr w:type="spellEnd"/>
      <w:r w:rsidRPr="00F64D46">
        <w:rPr>
          <w:rFonts w:ascii="Helvetica" w:eastAsia="Times New Roman" w:hAnsi="Helvetica" w:cs="Helvetica"/>
          <w:sz w:val="24"/>
          <w:szCs w:val="24"/>
          <w:lang w:val="en" w:eastAsia="en-GB"/>
        </w:rPr>
        <w:t xml:space="preserve"> Congregation, also had a great enthusiasm for the conversion of England.</w:t>
      </w:r>
      <w:r w:rsidR="00E24C15">
        <w:rPr>
          <w:rFonts w:ascii="Helvetica" w:eastAsia="Times New Roman" w:hAnsi="Helvetica" w:cs="Helvetica"/>
          <w:sz w:val="24"/>
          <w:szCs w:val="24"/>
          <w:lang w:val="en" w:eastAsia="en-GB"/>
        </w:rPr>
        <w:t xml:space="preserve"> </w:t>
      </w:r>
      <w:hyperlink r:id="rId22" w:anchor="cite_note-1" w:history="1">
        <w:r w:rsidRPr="00F64D46">
          <w:rPr>
            <w:rFonts w:ascii="Helvetica" w:eastAsia="Times New Roman" w:hAnsi="Helvetica" w:cs="Helvetica"/>
            <w:sz w:val="24"/>
            <w:szCs w:val="24"/>
            <w:bdr w:val="none" w:sz="0" w:space="0" w:color="auto" w:frame="1"/>
            <w:lang w:val="en" w:eastAsia="en-GB"/>
          </w:rPr>
          <w:t>[1]</w:t>
        </w:r>
      </w:hyperlink>
    </w:p>
    <w:p w:rsidR="00F64D46" w:rsidRP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F64D46" w:rsidRPr="00F64D46" w:rsidRDefault="00F64D46" w:rsidP="00F64D46">
      <w:pPr>
        <w:pBdr>
          <w:bottom w:val="single" w:sz="6" w:space="2" w:color="B0B6B8"/>
        </w:pBdr>
        <w:spacing w:after="0" w:line="240" w:lineRule="auto"/>
        <w:textAlignment w:val="baseline"/>
        <w:outlineLvl w:val="1"/>
        <w:rPr>
          <w:rFonts w:ascii="Helvetica" w:eastAsia="Times New Roman" w:hAnsi="Helvetica" w:cs="Helvetica"/>
          <w:b/>
          <w:bCs/>
          <w:color w:val="3A3A3A"/>
          <w:sz w:val="42"/>
          <w:szCs w:val="42"/>
          <w:lang w:val="en" w:eastAsia="en-GB"/>
        </w:rPr>
      </w:pPr>
      <w:proofErr w:type="spellStart"/>
      <w:r w:rsidRPr="00F64D46">
        <w:rPr>
          <w:rFonts w:ascii="Helvetica" w:eastAsia="Times New Roman" w:hAnsi="Helvetica" w:cs="Helvetica"/>
          <w:b/>
          <w:bCs/>
          <w:color w:val="3A3A3A"/>
          <w:sz w:val="42"/>
          <w:szCs w:val="42"/>
          <w:bdr w:val="none" w:sz="0" w:space="0" w:color="auto" w:frame="1"/>
          <w:lang w:val="en" w:eastAsia="en-GB"/>
        </w:rPr>
        <w:t>Passionist</w:t>
      </w:r>
      <w:proofErr w:type="spellEnd"/>
    </w:p>
    <w:p w:rsid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He was received into the Congregation of the Passion in 1814 after the re-establishment of the religious orders in the Papal States. Initially Dominic was accepted as a lay brother, but once his extraordinary gifts were revealed his status was changed to that of a clerical novice, in an extraordinary break with custom.</w:t>
      </w:r>
      <w:hyperlink r:id="rId23" w:anchor="cite_note-2" w:history="1">
        <w:r w:rsidRPr="00F64D46">
          <w:rPr>
            <w:rFonts w:ascii="Helvetica" w:eastAsia="Times New Roman" w:hAnsi="Helvetica" w:cs="Helvetica"/>
            <w:sz w:val="24"/>
            <w:szCs w:val="24"/>
            <w:bdr w:val="none" w:sz="0" w:space="0" w:color="auto" w:frame="1"/>
            <w:lang w:val="en" w:eastAsia="en-GB"/>
          </w:rPr>
          <w:t>[2]</w:t>
        </w:r>
      </w:hyperlink>
      <w:r w:rsidRPr="00F64D46">
        <w:rPr>
          <w:rFonts w:ascii="Helvetica" w:eastAsia="Times New Roman" w:hAnsi="Helvetica" w:cs="Helvetica"/>
          <w:sz w:val="24"/>
          <w:szCs w:val="24"/>
          <w:lang w:val="en" w:eastAsia="en-GB"/>
        </w:rPr>
        <w:t xml:space="preserve"> During his studies Dominic's brilliance was an example to his fellow students, though he would often take steps to hide his intelligence. He was ordained priest on 1 March 1818, after which was filled with immense </w:t>
      </w:r>
      <w:proofErr w:type="spellStart"/>
      <w:r w:rsidRPr="00F64D46">
        <w:rPr>
          <w:rFonts w:ascii="Helvetica" w:eastAsia="Times New Roman" w:hAnsi="Helvetica" w:cs="Helvetica"/>
          <w:sz w:val="24"/>
          <w:szCs w:val="24"/>
          <w:lang w:val="en" w:eastAsia="en-GB"/>
        </w:rPr>
        <w:t>fervour</w:t>
      </w:r>
      <w:proofErr w:type="spellEnd"/>
      <w:r w:rsidRPr="00F64D46">
        <w:rPr>
          <w:rFonts w:ascii="Helvetica" w:eastAsia="Times New Roman" w:hAnsi="Helvetica" w:cs="Helvetica"/>
          <w:sz w:val="24"/>
          <w:szCs w:val="24"/>
          <w:lang w:val="en" w:eastAsia="en-GB"/>
        </w:rPr>
        <w:t xml:space="preserve"> and joy. Soon afterwards Dominic experienced a spiritual voice which told him that was to become a victim for the conversion of England.</w:t>
      </w:r>
    </w:p>
    <w:p w:rsidR="00F64D46" w:rsidRPr="00F64D46" w:rsidRDefault="00F64D46" w:rsidP="00F64D46">
      <w:pPr>
        <w:spacing w:after="0" w:line="240" w:lineRule="auto"/>
        <w:textAlignment w:val="baseline"/>
        <w:rPr>
          <w:rFonts w:ascii="Helvetica" w:eastAsia="Times New Roman" w:hAnsi="Helvetica" w:cs="Helvetica"/>
          <w:sz w:val="24"/>
          <w:szCs w:val="24"/>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After completing the regular course of studies, he taught philosophy and theology to the students of the congregation as lector for a period of ten years, first in Sant'Angelo and then in Rome. It was during this time that he produced his many theological and philosophical works. In the summer of 1830 he was asked to aid an English convert to Catholicism, Sir Henry Trelawney, with regard to the rubrics of the </w:t>
      </w:r>
      <w:hyperlink r:id="rId24" w:tooltip="Mass" w:history="1">
        <w:r w:rsidRPr="00F64D46">
          <w:rPr>
            <w:rFonts w:ascii="Helvetica" w:eastAsia="Times New Roman" w:hAnsi="Helvetica" w:cs="Helvetica"/>
            <w:sz w:val="24"/>
            <w:szCs w:val="24"/>
            <w:bdr w:val="none" w:sz="0" w:space="0" w:color="auto" w:frame="1"/>
            <w:lang w:val="en" w:eastAsia="en-GB"/>
          </w:rPr>
          <w:t>Mass</w:t>
        </w:r>
      </w:hyperlink>
      <w:r w:rsidRPr="00F64D46">
        <w:rPr>
          <w:rFonts w:ascii="Helvetica" w:eastAsia="Times New Roman" w:hAnsi="Helvetica" w:cs="Helvetica"/>
          <w:sz w:val="24"/>
          <w:szCs w:val="24"/>
          <w:lang w:val="en" w:eastAsia="en-GB"/>
        </w:rPr>
        <w:t>. Through this meeting Dominic made the acquaintance of Ignatius Spencer and other influential English Catholics, such as Ambrose Phillips.</w:t>
      </w:r>
      <w:hyperlink r:id="rId25" w:anchor="cite_note-3" w:history="1">
        <w:r w:rsidRPr="00F64D46">
          <w:rPr>
            <w:rFonts w:ascii="Helvetica" w:eastAsia="Times New Roman" w:hAnsi="Helvetica" w:cs="Helvetica"/>
            <w:sz w:val="24"/>
            <w:szCs w:val="24"/>
            <w:bdr w:val="none" w:sz="0" w:space="0" w:color="auto" w:frame="1"/>
            <w:lang w:val="en" w:eastAsia="en-GB"/>
          </w:rPr>
          <w:t>[3]</w:t>
        </w:r>
      </w:hyperlink>
      <w:r w:rsidRPr="00F64D46">
        <w:rPr>
          <w:rFonts w:ascii="Helvetica" w:eastAsia="Times New Roman" w:hAnsi="Helvetica" w:cs="Helvetica"/>
          <w:sz w:val="24"/>
          <w:szCs w:val="24"/>
          <w:lang w:val="en" w:eastAsia="en-GB"/>
        </w:rPr>
        <w:t> This was to be the first step in the long journey which eventually brought Blessed Dominic to England. Through his continued correspondence with these persons Dominic's hopes for England's conversion were kept alive.</w:t>
      </w: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 xml:space="preserve">He then held in Italy the offices of rector, provincial consultor, and provincial, and fulfilled the duties of these positions with ability. At the same time he constantly gave missions and retreats, always mindful of his hopes to travel and preach in England. In 1839 the </w:t>
      </w:r>
      <w:proofErr w:type="spellStart"/>
      <w:r w:rsidRPr="00F64D46">
        <w:rPr>
          <w:rFonts w:ascii="Helvetica" w:eastAsia="Times New Roman" w:hAnsi="Helvetica" w:cs="Helvetica"/>
          <w:sz w:val="24"/>
          <w:szCs w:val="24"/>
          <w:lang w:val="en" w:eastAsia="en-GB"/>
        </w:rPr>
        <w:t>Passionist</w:t>
      </w:r>
      <w:proofErr w:type="spellEnd"/>
      <w:r w:rsidRPr="00F64D46">
        <w:rPr>
          <w:rFonts w:ascii="Helvetica" w:eastAsia="Times New Roman" w:hAnsi="Helvetica" w:cs="Helvetica"/>
          <w:sz w:val="24"/>
          <w:szCs w:val="24"/>
          <w:lang w:val="en" w:eastAsia="en-GB"/>
        </w:rPr>
        <w:t xml:space="preserve"> General Chapter met and discussed the possibility of making a foundation in England, however the decision was never met. Finally in January 1840 negotiations were completed with regard to a </w:t>
      </w:r>
      <w:proofErr w:type="spellStart"/>
      <w:r w:rsidRPr="00F64D46">
        <w:rPr>
          <w:rFonts w:ascii="Helvetica" w:eastAsia="Times New Roman" w:hAnsi="Helvetica" w:cs="Helvetica"/>
          <w:sz w:val="24"/>
          <w:szCs w:val="24"/>
          <w:lang w:val="en" w:eastAsia="en-GB"/>
        </w:rPr>
        <w:t>Passionist</w:t>
      </w:r>
      <w:proofErr w:type="spellEnd"/>
      <w:r w:rsidRPr="00F64D46">
        <w:rPr>
          <w:rFonts w:ascii="Helvetica" w:eastAsia="Times New Roman" w:hAnsi="Helvetica" w:cs="Helvetica"/>
          <w:sz w:val="24"/>
          <w:szCs w:val="24"/>
          <w:lang w:val="en" w:eastAsia="en-GB"/>
        </w:rPr>
        <w:t xml:space="preserve"> foundation at Ere in Belgium, the superiors, mindful of Dominic's singular vocation to England, in spite of his age and ill health, sent Dominic to be superior of the Belgian mission.</w:t>
      </w:r>
    </w:p>
    <w:p w:rsidR="00F64D46" w:rsidRPr="00F64D46" w:rsidRDefault="00F64D46" w:rsidP="00F64D46">
      <w:pPr>
        <w:spacing w:before="96" w:after="120" w:line="240" w:lineRule="auto"/>
        <w:textAlignment w:val="baseline"/>
        <w:rPr>
          <w:rFonts w:ascii="Helvetica" w:eastAsia="Times New Roman" w:hAnsi="Helvetica" w:cs="Helvetica"/>
          <w:sz w:val="24"/>
          <w:szCs w:val="24"/>
          <w:lang w:val="en" w:eastAsia="en-GB"/>
        </w:rPr>
      </w:pPr>
    </w:p>
    <w:p w:rsidR="00F64D46" w:rsidRPr="00F64D46" w:rsidRDefault="00F64D46" w:rsidP="00F64D46">
      <w:pPr>
        <w:pBdr>
          <w:bottom w:val="single" w:sz="6" w:space="2" w:color="B0B6B8"/>
        </w:pBdr>
        <w:spacing w:after="0" w:line="240" w:lineRule="auto"/>
        <w:textAlignment w:val="baseline"/>
        <w:outlineLvl w:val="1"/>
        <w:rPr>
          <w:rFonts w:ascii="Helvetica" w:eastAsia="Times New Roman" w:hAnsi="Helvetica" w:cs="Helvetica"/>
          <w:b/>
          <w:bCs/>
          <w:color w:val="3A3A3A"/>
          <w:sz w:val="42"/>
          <w:szCs w:val="42"/>
          <w:lang w:val="en" w:eastAsia="en-GB"/>
        </w:rPr>
      </w:pPr>
      <w:r w:rsidRPr="00F64D46">
        <w:rPr>
          <w:rFonts w:ascii="Helvetica" w:eastAsia="Times New Roman" w:hAnsi="Helvetica" w:cs="Helvetica"/>
          <w:b/>
          <w:bCs/>
          <w:color w:val="3A3A3A"/>
          <w:sz w:val="42"/>
          <w:szCs w:val="42"/>
          <w:bdr w:val="none" w:sz="0" w:space="0" w:color="auto" w:frame="1"/>
          <w:lang w:val="en" w:eastAsia="en-GB"/>
        </w:rPr>
        <w:lastRenderedPageBreak/>
        <w:t>Foundations in Belgium and England</w:t>
      </w:r>
    </w:p>
    <w:p w:rsidR="00F64D46" w:rsidRP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 xml:space="preserve">The first </w:t>
      </w:r>
      <w:proofErr w:type="spellStart"/>
      <w:r w:rsidRPr="00F64D46">
        <w:rPr>
          <w:rFonts w:ascii="Helvetica" w:eastAsia="Times New Roman" w:hAnsi="Helvetica" w:cs="Helvetica"/>
          <w:sz w:val="24"/>
          <w:szCs w:val="24"/>
          <w:lang w:val="en" w:eastAsia="en-GB"/>
        </w:rPr>
        <w:t>Passionist</w:t>
      </w:r>
      <w:proofErr w:type="spellEnd"/>
      <w:r w:rsidRPr="00F64D46">
        <w:rPr>
          <w:rFonts w:ascii="Helvetica" w:eastAsia="Times New Roman" w:hAnsi="Helvetica" w:cs="Helvetica"/>
          <w:sz w:val="24"/>
          <w:szCs w:val="24"/>
          <w:lang w:val="en" w:eastAsia="en-GB"/>
        </w:rPr>
        <w:t xml:space="preserve"> Retreat in Belgium was founded at Ere near </w:t>
      </w:r>
      <w:proofErr w:type="spellStart"/>
      <w:r w:rsidRPr="00F64D46">
        <w:rPr>
          <w:rFonts w:ascii="Helvetica" w:eastAsia="Times New Roman" w:hAnsi="Helvetica" w:cs="Helvetica"/>
          <w:sz w:val="24"/>
          <w:szCs w:val="24"/>
          <w:lang w:val="en" w:eastAsia="en-GB"/>
        </w:rPr>
        <w:t>Tournai</w:t>
      </w:r>
      <w:proofErr w:type="spellEnd"/>
      <w:r w:rsidRPr="00F64D46">
        <w:rPr>
          <w:rFonts w:ascii="Helvetica" w:eastAsia="Times New Roman" w:hAnsi="Helvetica" w:cs="Helvetica"/>
          <w:sz w:val="24"/>
          <w:szCs w:val="24"/>
          <w:lang w:val="en" w:eastAsia="en-GB"/>
        </w:rPr>
        <w:t xml:space="preserve"> in June 1840.</w:t>
      </w:r>
      <w:hyperlink r:id="rId26" w:anchor="cite_note-4" w:history="1">
        <w:r w:rsidRPr="00F64D46">
          <w:rPr>
            <w:rFonts w:ascii="Helvetica" w:eastAsia="Times New Roman" w:hAnsi="Helvetica" w:cs="Helvetica"/>
            <w:sz w:val="24"/>
            <w:szCs w:val="24"/>
            <w:bdr w:val="none" w:sz="0" w:space="0" w:color="auto" w:frame="1"/>
            <w:lang w:val="en" w:eastAsia="en-GB"/>
          </w:rPr>
          <w:t>[4]</w:t>
        </w:r>
      </w:hyperlink>
      <w:r w:rsidRPr="00F64D46">
        <w:rPr>
          <w:rFonts w:ascii="Helvetica" w:eastAsia="Times New Roman" w:hAnsi="Helvetica" w:cs="Helvetica"/>
          <w:sz w:val="24"/>
          <w:szCs w:val="24"/>
          <w:lang w:val="en" w:eastAsia="en-GB"/>
        </w:rPr>
        <w:t> On arrival in Belgium the local bishop was so unimpressed with Dominic's plebeian appearance that he was subjected to intense examination in moral theology before being allowed to hear confessions. Life in Belgium posed plent</w:t>
      </w:r>
      <w:r w:rsidR="00E24C15">
        <w:rPr>
          <w:rFonts w:ascii="Helvetica" w:eastAsia="Times New Roman" w:hAnsi="Helvetica" w:cs="Helvetica"/>
          <w:sz w:val="24"/>
          <w:szCs w:val="24"/>
          <w:lang w:val="en" w:eastAsia="en-GB"/>
        </w:rPr>
        <w:t>y</w:t>
      </w:r>
      <w:r w:rsidRPr="00F64D46">
        <w:rPr>
          <w:rFonts w:ascii="Helvetica" w:eastAsia="Times New Roman" w:hAnsi="Helvetica" w:cs="Helvetica"/>
          <w:sz w:val="24"/>
          <w:szCs w:val="24"/>
          <w:lang w:val="en" w:eastAsia="en-GB"/>
        </w:rPr>
        <w:t xml:space="preserve"> of problems for the </w:t>
      </w:r>
      <w:proofErr w:type="spellStart"/>
      <w:r w:rsidRPr="00F64D46">
        <w:rPr>
          <w:rFonts w:ascii="Helvetica" w:eastAsia="Times New Roman" w:hAnsi="Helvetica" w:cs="Helvetica"/>
          <w:sz w:val="24"/>
          <w:szCs w:val="24"/>
          <w:lang w:val="en" w:eastAsia="en-GB"/>
        </w:rPr>
        <w:t>Passionists</w:t>
      </w:r>
      <w:proofErr w:type="spellEnd"/>
      <w:r w:rsidRPr="00F64D46">
        <w:rPr>
          <w:rFonts w:ascii="Helvetica" w:eastAsia="Times New Roman" w:hAnsi="Helvetica" w:cs="Helvetica"/>
          <w:sz w:val="24"/>
          <w:szCs w:val="24"/>
          <w:lang w:val="en" w:eastAsia="en-GB"/>
        </w:rPr>
        <w:t xml:space="preserve">; one of the Brothers had fallen ill, the community was in abject poverty and Dominic had few words of French. Dominic's spirit rose to the occasion and soon the community was flourishing and even Dominic enjoyed good health. In September Dominic received a letter from Bishop </w:t>
      </w:r>
      <w:proofErr w:type="spellStart"/>
      <w:r w:rsidRPr="00F64D46">
        <w:rPr>
          <w:rFonts w:ascii="Helvetica" w:eastAsia="Times New Roman" w:hAnsi="Helvetica" w:cs="Helvetica"/>
          <w:sz w:val="24"/>
          <w:szCs w:val="24"/>
          <w:lang w:val="en" w:eastAsia="en-GB"/>
        </w:rPr>
        <w:t>Wisemann</w:t>
      </w:r>
      <w:proofErr w:type="spellEnd"/>
      <w:r w:rsidRPr="00F64D46">
        <w:rPr>
          <w:rFonts w:ascii="Helvetica" w:eastAsia="Times New Roman" w:hAnsi="Helvetica" w:cs="Helvetica"/>
          <w:sz w:val="24"/>
          <w:szCs w:val="24"/>
          <w:lang w:val="en" w:eastAsia="en-GB"/>
        </w:rPr>
        <w:t xml:space="preserve">, the head of the English mission, inviting Dominic to make a </w:t>
      </w:r>
      <w:proofErr w:type="spellStart"/>
      <w:r w:rsidRPr="00F64D46">
        <w:rPr>
          <w:rFonts w:ascii="Helvetica" w:eastAsia="Times New Roman" w:hAnsi="Helvetica" w:cs="Helvetica"/>
          <w:sz w:val="24"/>
          <w:szCs w:val="24"/>
          <w:lang w:val="en" w:eastAsia="en-GB"/>
        </w:rPr>
        <w:t>Passionist</w:t>
      </w:r>
      <w:proofErr w:type="spellEnd"/>
      <w:r w:rsidRPr="00F64D46">
        <w:rPr>
          <w:rFonts w:ascii="Helvetica" w:eastAsia="Times New Roman" w:hAnsi="Helvetica" w:cs="Helvetica"/>
          <w:sz w:val="24"/>
          <w:szCs w:val="24"/>
          <w:lang w:val="en" w:eastAsia="en-GB"/>
        </w:rPr>
        <w:t xml:space="preserve"> foundation in England at Aston Hall. Dominic, with the permission of the </w:t>
      </w:r>
      <w:proofErr w:type="spellStart"/>
      <w:r w:rsidRPr="00F64D46">
        <w:rPr>
          <w:rFonts w:ascii="Helvetica" w:eastAsia="Times New Roman" w:hAnsi="Helvetica" w:cs="Helvetica"/>
          <w:sz w:val="24"/>
          <w:szCs w:val="24"/>
          <w:lang w:val="en" w:eastAsia="en-GB"/>
        </w:rPr>
        <w:t>Passionist</w:t>
      </w:r>
      <w:proofErr w:type="spellEnd"/>
      <w:r w:rsidRPr="00F64D46">
        <w:rPr>
          <w:rFonts w:ascii="Helvetica" w:eastAsia="Times New Roman" w:hAnsi="Helvetica" w:cs="Helvetica"/>
          <w:sz w:val="24"/>
          <w:szCs w:val="24"/>
          <w:lang w:val="en" w:eastAsia="en-GB"/>
        </w:rPr>
        <w:t xml:space="preserve"> General, visited the site in November 1840, though Ignatius Spencer warned Dominic that the situation in England would mean this would not be a </w:t>
      </w:r>
      <w:proofErr w:type="spellStart"/>
      <w:r w:rsidRPr="00F64D46">
        <w:rPr>
          <w:rFonts w:ascii="Helvetica" w:eastAsia="Times New Roman" w:hAnsi="Helvetica" w:cs="Helvetica"/>
          <w:sz w:val="24"/>
          <w:szCs w:val="24"/>
          <w:lang w:val="en" w:eastAsia="en-GB"/>
        </w:rPr>
        <w:t>favourable</w:t>
      </w:r>
      <w:proofErr w:type="spellEnd"/>
      <w:r w:rsidRPr="00F64D46">
        <w:rPr>
          <w:rFonts w:ascii="Helvetica" w:eastAsia="Times New Roman" w:hAnsi="Helvetica" w:cs="Helvetica"/>
          <w:sz w:val="24"/>
          <w:szCs w:val="24"/>
          <w:lang w:val="en" w:eastAsia="en-GB"/>
        </w:rPr>
        <w:t xml:space="preserve"> time to make such a foundation. Dominic set out for England once more in October 1841 where he was greeted with stares and suspicion, not only as a Catholic priest, but for the strange garb of the </w:t>
      </w:r>
      <w:proofErr w:type="spellStart"/>
      <w:r w:rsidRPr="00F64D46">
        <w:rPr>
          <w:rFonts w:ascii="Helvetica" w:eastAsia="Times New Roman" w:hAnsi="Helvetica" w:cs="Helvetica"/>
          <w:sz w:val="24"/>
          <w:szCs w:val="24"/>
          <w:lang w:val="en" w:eastAsia="en-GB"/>
        </w:rPr>
        <w:t>Passionist</w:t>
      </w:r>
      <w:proofErr w:type="spellEnd"/>
      <w:r w:rsidRPr="00F64D46">
        <w:rPr>
          <w:rFonts w:ascii="Helvetica" w:eastAsia="Times New Roman" w:hAnsi="Helvetica" w:cs="Helvetica"/>
          <w:sz w:val="24"/>
          <w:szCs w:val="24"/>
          <w:lang w:val="en" w:eastAsia="en-GB"/>
        </w:rPr>
        <w:t xml:space="preserve"> habit. J. </w:t>
      </w:r>
      <w:proofErr w:type="spellStart"/>
      <w:r w:rsidRPr="00F64D46">
        <w:rPr>
          <w:rFonts w:ascii="Helvetica" w:eastAsia="Times New Roman" w:hAnsi="Helvetica" w:cs="Helvetica"/>
          <w:sz w:val="24"/>
          <w:szCs w:val="24"/>
          <w:lang w:val="en" w:eastAsia="en-GB"/>
        </w:rPr>
        <w:t>Brodrick</w:t>
      </w:r>
      <w:proofErr w:type="spellEnd"/>
      <w:r w:rsidRPr="00F64D46">
        <w:rPr>
          <w:rFonts w:ascii="Helvetica" w:eastAsia="Times New Roman" w:hAnsi="Helvetica" w:cs="Helvetica"/>
          <w:sz w:val="24"/>
          <w:szCs w:val="24"/>
          <w:lang w:val="en" w:eastAsia="en-GB"/>
        </w:rPr>
        <w:t xml:space="preserve"> S.J. in his work on the 'Second Spring' of Catholicism in England, says of Father Dominic's arrival;</w:t>
      </w:r>
    </w:p>
    <w:p w:rsidR="00F64D46" w:rsidRPr="00F64D46" w:rsidRDefault="00F64D46" w:rsidP="00F64D46">
      <w:pPr>
        <w:spacing w:after="0" w:line="240" w:lineRule="auto"/>
        <w:textAlignment w:val="baseline"/>
        <w:rPr>
          <w:rFonts w:ascii="Helvetica" w:eastAsia="Times New Roman" w:hAnsi="Helvetica" w:cs="Helvetica"/>
          <w:sz w:val="24"/>
          <w:szCs w:val="24"/>
          <w:lang w:val="en" w:eastAsia="en-GB"/>
        </w:rPr>
      </w:pPr>
    </w:p>
    <w:p w:rsidR="00F64D46" w:rsidRPr="00F64D46" w:rsidRDefault="00F64D46" w:rsidP="00F64D46">
      <w:pPr>
        <w:spacing w:line="240" w:lineRule="auto"/>
        <w:textAlignment w:val="baseline"/>
        <w:rPr>
          <w:rFonts w:ascii="Helvetica" w:eastAsia="Times New Roman" w:hAnsi="Helvetica" w:cs="Helvetica"/>
          <w:sz w:val="30"/>
          <w:szCs w:val="30"/>
          <w:lang w:val="en" w:eastAsia="en-GB"/>
        </w:rPr>
      </w:pPr>
      <w:r w:rsidRPr="00F64D46">
        <w:rPr>
          <w:rFonts w:ascii="Helvetica" w:eastAsia="Times New Roman" w:hAnsi="Helvetica" w:cs="Helvetica"/>
          <w:sz w:val="30"/>
          <w:szCs w:val="30"/>
          <w:lang w:val="en" w:eastAsia="en-GB"/>
        </w:rPr>
        <w:t>"The second spring did not begin when </w:t>
      </w:r>
      <w:hyperlink r:id="rId27" w:tooltip="John Henry Newman" w:history="1">
        <w:r w:rsidRPr="00F64D46">
          <w:rPr>
            <w:rFonts w:ascii="Helvetica" w:eastAsia="Times New Roman" w:hAnsi="Helvetica" w:cs="Helvetica"/>
            <w:sz w:val="30"/>
            <w:szCs w:val="30"/>
            <w:bdr w:val="none" w:sz="0" w:space="0" w:color="auto" w:frame="1"/>
            <w:lang w:val="en" w:eastAsia="en-GB"/>
          </w:rPr>
          <w:t>Newman</w:t>
        </w:r>
      </w:hyperlink>
      <w:r w:rsidRPr="00F64D46">
        <w:rPr>
          <w:rFonts w:ascii="Helvetica" w:eastAsia="Times New Roman" w:hAnsi="Helvetica" w:cs="Helvetica"/>
          <w:sz w:val="30"/>
          <w:szCs w:val="30"/>
          <w:lang w:val="en" w:eastAsia="en-GB"/>
        </w:rPr>
        <w:t xml:space="preserve"> was converted nor when the hierarchy was restored. It began on a bleak October day of 1841, when a little Italian priest in comical attire shuffled down a ship's gangway at </w:t>
      </w:r>
      <w:proofErr w:type="spellStart"/>
      <w:r w:rsidRPr="00F64D46">
        <w:rPr>
          <w:rFonts w:ascii="Helvetica" w:eastAsia="Times New Roman" w:hAnsi="Helvetica" w:cs="Helvetica"/>
          <w:sz w:val="30"/>
          <w:szCs w:val="30"/>
          <w:lang w:val="en" w:eastAsia="en-GB"/>
        </w:rPr>
        <w:t>Folkstone</w:t>
      </w:r>
      <w:proofErr w:type="spellEnd"/>
      <w:r w:rsidRPr="00F64D46">
        <w:rPr>
          <w:rFonts w:ascii="Helvetica" w:eastAsia="Times New Roman" w:hAnsi="Helvetica" w:cs="Helvetica"/>
          <w:sz w:val="30"/>
          <w:szCs w:val="30"/>
          <w:lang w:val="en" w:eastAsia="en-GB"/>
        </w:rPr>
        <w:t>."</w:t>
      </w:r>
      <w:hyperlink r:id="rId28" w:anchor="cite_note-5" w:history="1">
        <w:r w:rsidRPr="00F64D46">
          <w:rPr>
            <w:rFonts w:ascii="Helvetica" w:eastAsia="Times New Roman" w:hAnsi="Helvetica" w:cs="Helvetica"/>
            <w:sz w:val="24"/>
            <w:szCs w:val="24"/>
            <w:bdr w:val="none" w:sz="0" w:space="0" w:color="auto" w:frame="1"/>
            <w:lang w:val="en" w:eastAsia="en-GB"/>
          </w:rPr>
          <w:t>[5]</w:t>
        </w:r>
      </w:hyperlink>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After many months of waiting at </w:t>
      </w:r>
      <w:proofErr w:type="spellStart"/>
      <w:r w:rsidRPr="00F64D46">
        <w:rPr>
          <w:rFonts w:ascii="Helvetica" w:eastAsia="Times New Roman" w:hAnsi="Helvetica" w:cs="Helvetica"/>
          <w:sz w:val="24"/>
          <w:szCs w:val="24"/>
          <w:lang w:val="en" w:eastAsia="en-GB"/>
        </w:rPr>
        <w:t>Oscott</w:t>
      </w:r>
      <w:proofErr w:type="spellEnd"/>
      <w:r w:rsidRPr="00F64D46">
        <w:rPr>
          <w:rFonts w:ascii="Helvetica" w:eastAsia="Times New Roman" w:hAnsi="Helvetica" w:cs="Helvetica"/>
          <w:sz w:val="24"/>
          <w:szCs w:val="24"/>
          <w:lang w:val="en" w:eastAsia="en-GB"/>
        </w:rPr>
        <w:t xml:space="preserve"> College, Dominic finally secured possession of Aston Hall and so in February, 1842, after twenty-eight years of effort, he established the </w:t>
      </w:r>
      <w:proofErr w:type="spellStart"/>
      <w:r w:rsidRPr="00F64D46">
        <w:rPr>
          <w:rFonts w:ascii="Helvetica" w:eastAsia="Times New Roman" w:hAnsi="Helvetica" w:cs="Helvetica"/>
          <w:sz w:val="24"/>
          <w:szCs w:val="24"/>
          <w:lang w:val="en" w:eastAsia="en-GB"/>
        </w:rPr>
        <w:t>Passionists</w:t>
      </w:r>
      <w:proofErr w:type="spellEnd"/>
      <w:r w:rsidRPr="00F64D46">
        <w:rPr>
          <w:rFonts w:ascii="Helvetica" w:eastAsia="Times New Roman" w:hAnsi="Helvetica" w:cs="Helvetica"/>
          <w:sz w:val="24"/>
          <w:szCs w:val="24"/>
          <w:lang w:val="en" w:eastAsia="en-GB"/>
        </w:rPr>
        <w:t xml:space="preserve"> in </w:t>
      </w:r>
      <w:hyperlink r:id="rId29" w:tooltip="England" w:history="1">
        <w:r w:rsidRPr="00F64D46">
          <w:rPr>
            <w:rFonts w:ascii="Helvetica" w:eastAsia="Times New Roman" w:hAnsi="Helvetica" w:cs="Helvetica"/>
            <w:sz w:val="24"/>
            <w:szCs w:val="24"/>
            <w:bdr w:val="none" w:sz="0" w:space="0" w:color="auto" w:frame="1"/>
            <w:lang w:val="en" w:eastAsia="en-GB"/>
          </w:rPr>
          <w:t>England</w:t>
        </w:r>
      </w:hyperlink>
      <w:r w:rsidRPr="00F64D46">
        <w:rPr>
          <w:rFonts w:ascii="Helvetica" w:eastAsia="Times New Roman" w:hAnsi="Helvetica" w:cs="Helvetica"/>
          <w:sz w:val="24"/>
          <w:szCs w:val="24"/>
          <w:lang w:val="en" w:eastAsia="en-GB"/>
        </w:rPr>
        <w:t xml:space="preserve">, at Aston Hall, Staffordshire. The reception of Dominic and his fellow </w:t>
      </w:r>
      <w:proofErr w:type="spellStart"/>
      <w:r w:rsidRPr="00F64D46">
        <w:rPr>
          <w:rFonts w:ascii="Helvetica" w:eastAsia="Times New Roman" w:hAnsi="Helvetica" w:cs="Helvetica"/>
          <w:sz w:val="24"/>
          <w:szCs w:val="24"/>
          <w:lang w:val="en" w:eastAsia="en-GB"/>
        </w:rPr>
        <w:t>Passionists</w:t>
      </w:r>
      <w:proofErr w:type="spellEnd"/>
      <w:r w:rsidRPr="00F64D46">
        <w:rPr>
          <w:rFonts w:ascii="Helvetica" w:eastAsia="Times New Roman" w:hAnsi="Helvetica" w:cs="Helvetica"/>
          <w:sz w:val="24"/>
          <w:szCs w:val="24"/>
          <w:lang w:val="en" w:eastAsia="en-GB"/>
        </w:rPr>
        <w:t xml:space="preserve"> was less than welcoming. The local Catholics feared the arrival of these newcomers would cause renewed persecutions. Dominic was also met with ridicule; his attempts to read prayers in English were met with the laughter of his congregation. The community increased in numbers and as the people of Aston grew to know Dominic they became </w:t>
      </w:r>
      <w:proofErr w:type="spellStart"/>
      <w:r w:rsidRPr="00F64D46">
        <w:rPr>
          <w:rFonts w:ascii="Helvetica" w:eastAsia="Times New Roman" w:hAnsi="Helvetica" w:cs="Helvetica"/>
          <w:sz w:val="24"/>
          <w:szCs w:val="24"/>
          <w:lang w:val="en" w:eastAsia="en-GB"/>
        </w:rPr>
        <w:t>enamoured</w:t>
      </w:r>
      <w:proofErr w:type="spellEnd"/>
      <w:r w:rsidRPr="00F64D46">
        <w:rPr>
          <w:rFonts w:ascii="Helvetica" w:eastAsia="Times New Roman" w:hAnsi="Helvetica" w:cs="Helvetica"/>
          <w:sz w:val="24"/>
          <w:szCs w:val="24"/>
          <w:lang w:val="en" w:eastAsia="en-GB"/>
        </w:rPr>
        <w:t xml:space="preserve"> of him and Dominic soon began to receive a steady stream of converts.</w:t>
      </w:r>
      <w:hyperlink r:id="rId30" w:anchor="cite_note-6" w:history="1">
        <w:r w:rsidRPr="00F64D46">
          <w:rPr>
            <w:rFonts w:ascii="Helvetica" w:eastAsia="Times New Roman" w:hAnsi="Helvetica" w:cs="Helvetica"/>
            <w:sz w:val="24"/>
            <w:szCs w:val="24"/>
            <w:bdr w:val="none" w:sz="0" w:space="0" w:color="auto" w:frame="1"/>
            <w:lang w:val="en" w:eastAsia="en-GB"/>
          </w:rPr>
          <w:t>[6]</w:t>
        </w:r>
      </w:hyperlink>
      <w:r w:rsidRPr="00F64D46">
        <w:rPr>
          <w:rFonts w:ascii="Helvetica" w:eastAsia="Times New Roman" w:hAnsi="Helvetica" w:cs="Helvetica"/>
          <w:sz w:val="24"/>
          <w:szCs w:val="24"/>
          <w:lang w:val="en" w:eastAsia="en-GB"/>
        </w:rPr>
        <w:t xml:space="preserve"> A </w:t>
      </w:r>
      <w:proofErr w:type="spellStart"/>
      <w:r w:rsidRPr="00F64D46">
        <w:rPr>
          <w:rFonts w:ascii="Helvetica" w:eastAsia="Times New Roman" w:hAnsi="Helvetica" w:cs="Helvetica"/>
          <w:sz w:val="24"/>
          <w:szCs w:val="24"/>
          <w:lang w:val="en" w:eastAsia="en-GB"/>
        </w:rPr>
        <w:t>centre</w:t>
      </w:r>
      <w:proofErr w:type="spellEnd"/>
      <w:r w:rsidRPr="00F64D46">
        <w:rPr>
          <w:rFonts w:ascii="Helvetica" w:eastAsia="Times New Roman" w:hAnsi="Helvetica" w:cs="Helvetica"/>
          <w:sz w:val="24"/>
          <w:szCs w:val="24"/>
          <w:lang w:val="en" w:eastAsia="en-GB"/>
        </w:rPr>
        <w:t xml:space="preserve"> was also set up in neighboring Stone where Dominic would say Mass and preach to the local populace. Opposition to Dominic was also present here where on his journeys to the Mass </w:t>
      </w:r>
      <w:proofErr w:type="spellStart"/>
      <w:r w:rsidRPr="00F64D46">
        <w:rPr>
          <w:rFonts w:ascii="Helvetica" w:eastAsia="Times New Roman" w:hAnsi="Helvetica" w:cs="Helvetica"/>
          <w:sz w:val="24"/>
          <w:szCs w:val="24"/>
          <w:lang w:val="en" w:eastAsia="en-GB"/>
        </w:rPr>
        <w:t>centre</w:t>
      </w:r>
      <w:proofErr w:type="spellEnd"/>
      <w:r w:rsidRPr="00F64D46">
        <w:rPr>
          <w:rFonts w:ascii="Helvetica" w:eastAsia="Times New Roman" w:hAnsi="Helvetica" w:cs="Helvetica"/>
          <w:sz w:val="24"/>
          <w:szCs w:val="24"/>
          <w:lang w:val="en" w:eastAsia="en-GB"/>
        </w:rPr>
        <w:t xml:space="preserve"> local youths would throw rocks as Dominic, though two youths took to the decision to become Catholics when they were greatly edified to see Dominic kiss each rock that hit him and place it in </w:t>
      </w:r>
      <w:r w:rsidR="00E24C15">
        <w:rPr>
          <w:rFonts w:ascii="Helvetica" w:eastAsia="Times New Roman" w:hAnsi="Helvetica" w:cs="Helvetica"/>
          <w:sz w:val="24"/>
          <w:szCs w:val="24"/>
          <w:lang w:val="en" w:eastAsia="en-GB"/>
        </w:rPr>
        <w:t>h</w:t>
      </w:r>
      <w:r w:rsidRPr="00F64D46">
        <w:rPr>
          <w:rFonts w:ascii="Helvetica" w:eastAsia="Times New Roman" w:hAnsi="Helvetica" w:cs="Helvetica"/>
          <w:sz w:val="24"/>
          <w:szCs w:val="24"/>
          <w:lang w:val="en" w:eastAsia="en-GB"/>
        </w:rPr>
        <w:t>is pocket. During many of these frequent attacks Dom</w:t>
      </w:r>
      <w:r w:rsidRPr="00E24C15">
        <w:rPr>
          <w:rFonts w:ascii="Helvetica" w:eastAsia="Times New Roman" w:hAnsi="Helvetica" w:cs="Helvetica"/>
          <w:sz w:val="24"/>
          <w:szCs w:val="24"/>
          <w:lang w:val="en" w:eastAsia="en-GB"/>
        </w:rPr>
        <w:t>inic was lucky to escape death.</w:t>
      </w: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Local Protestant ministers often held anti - C</w:t>
      </w:r>
      <w:r w:rsidR="00E24C15">
        <w:rPr>
          <w:rFonts w:ascii="Helvetica" w:eastAsia="Times New Roman" w:hAnsi="Helvetica" w:cs="Helvetica"/>
          <w:sz w:val="24"/>
          <w:szCs w:val="24"/>
          <w:lang w:val="en" w:eastAsia="en-GB"/>
        </w:rPr>
        <w:t>atholic lectures and sermons to</w:t>
      </w:r>
      <w:r w:rsidRPr="00F64D46">
        <w:rPr>
          <w:rFonts w:ascii="Helvetica" w:eastAsia="Times New Roman" w:hAnsi="Helvetica" w:cs="Helvetica"/>
          <w:sz w:val="24"/>
          <w:szCs w:val="24"/>
          <w:lang w:val="en" w:eastAsia="en-GB"/>
        </w:rPr>
        <w:t>ward the people away from Blessed Dominic and the Catholics. Wilson records how one of these ministers followed Dominic along a street shouting out various arguments against </w:t>
      </w:r>
      <w:proofErr w:type="spellStart"/>
      <w:r w:rsidRPr="00F64D46">
        <w:rPr>
          <w:rFonts w:ascii="Helvetica" w:eastAsia="Times New Roman" w:hAnsi="Helvetica" w:cs="Helvetica"/>
          <w:sz w:val="24"/>
          <w:szCs w:val="24"/>
          <w:lang w:val="en" w:eastAsia="en-GB"/>
        </w:rPr>
        <w:t>transsubstantiation</w:t>
      </w:r>
      <w:proofErr w:type="spellEnd"/>
      <w:r w:rsidRPr="00F64D46">
        <w:rPr>
          <w:rFonts w:ascii="Helvetica" w:eastAsia="Times New Roman" w:hAnsi="Helvetica" w:cs="Helvetica"/>
          <w:sz w:val="24"/>
          <w:szCs w:val="24"/>
          <w:lang w:val="en" w:eastAsia="en-GB"/>
        </w:rPr>
        <w:t>, Dominic was silent, but as the man was about to turn off, Dominic retorted;</w:t>
      </w:r>
    </w:p>
    <w:p w:rsidR="00F64D46" w:rsidRPr="00F64D46" w:rsidRDefault="00F64D46" w:rsidP="00F64D46">
      <w:pPr>
        <w:spacing w:after="0" w:line="240" w:lineRule="auto"/>
        <w:textAlignment w:val="baseline"/>
        <w:rPr>
          <w:rFonts w:ascii="Helvetica" w:eastAsia="Times New Roman" w:hAnsi="Helvetica" w:cs="Helvetica"/>
          <w:sz w:val="21"/>
          <w:szCs w:val="21"/>
          <w:lang w:val="en" w:eastAsia="en-GB"/>
        </w:rPr>
      </w:pPr>
    </w:p>
    <w:p w:rsidR="00F64D46" w:rsidRPr="00F64D46" w:rsidRDefault="00F64D46" w:rsidP="00F64D46">
      <w:pPr>
        <w:spacing w:line="240" w:lineRule="auto"/>
        <w:textAlignment w:val="baseline"/>
        <w:rPr>
          <w:rFonts w:ascii="Helvetica" w:eastAsia="Times New Roman" w:hAnsi="Helvetica" w:cs="Helvetica"/>
          <w:sz w:val="30"/>
          <w:szCs w:val="30"/>
          <w:lang w:val="en" w:eastAsia="en-GB"/>
        </w:rPr>
      </w:pPr>
      <w:r w:rsidRPr="00F64D46">
        <w:rPr>
          <w:rFonts w:ascii="Helvetica" w:eastAsia="Times New Roman" w:hAnsi="Helvetica" w:cs="Helvetica"/>
          <w:sz w:val="30"/>
          <w:szCs w:val="30"/>
          <w:lang w:val="en" w:eastAsia="en-GB"/>
        </w:rPr>
        <w:t>"Jesus Christ said over the consecrated elements, "This is my body" you say "No. It is not his body!" Who then am I to believe? I prefer to believe Jesus Christ."</w:t>
      </w:r>
      <w:hyperlink r:id="rId31" w:anchor="cite_note-7" w:history="1">
        <w:r w:rsidRPr="00F64D46">
          <w:rPr>
            <w:rFonts w:ascii="Helvetica" w:eastAsia="Times New Roman" w:hAnsi="Helvetica" w:cs="Helvetica"/>
            <w:sz w:val="24"/>
            <w:szCs w:val="24"/>
            <w:bdr w:val="none" w:sz="0" w:space="0" w:color="auto" w:frame="1"/>
            <w:lang w:val="en" w:eastAsia="en-GB"/>
          </w:rPr>
          <w:t>[7]</w:t>
        </w:r>
      </w:hyperlink>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Converts increased at Stone, so much so that a new church had to be built. It was at Aston however that on 10 June 1844 the first </w:t>
      </w:r>
      <w:hyperlink r:id="rId32" w:tooltip="Corpus Christi (feast)" w:history="1">
        <w:r w:rsidRPr="00F64D46">
          <w:rPr>
            <w:rFonts w:ascii="Helvetica" w:eastAsia="Times New Roman" w:hAnsi="Helvetica" w:cs="Helvetica"/>
            <w:sz w:val="24"/>
            <w:szCs w:val="24"/>
            <w:bdr w:val="none" w:sz="0" w:space="0" w:color="auto" w:frame="1"/>
            <w:lang w:val="en" w:eastAsia="en-GB"/>
          </w:rPr>
          <w:t>Corpus Christi</w:t>
        </w:r>
      </w:hyperlink>
      <w:r w:rsidRPr="00F64D46">
        <w:rPr>
          <w:rFonts w:ascii="Helvetica" w:eastAsia="Times New Roman" w:hAnsi="Helvetica" w:cs="Helvetica"/>
          <w:sz w:val="24"/>
          <w:szCs w:val="24"/>
          <w:lang w:val="en" w:eastAsia="en-GB"/>
        </w:rPr>
        <w:t> procession was held in the British Isles, an event which attracted thousands of Catholics and Protestants alike.</w:t>
      </w:r>
      <w:hyperlink r:id="rId33" w:anchor="cite_note-8" w:history="1">
        <w:r w:rsidRPr="00F64D46">
          <w:rPr>
            <w:rFonts w:ascii="Helvetica" w:eastAsia="Times New Roman" w:hAnsi="Helvetica" w:cs="Helvetica"/>
            <w:sz w:val="24"/>
            <w:szCs w:val="24"/>
            <w:bdr w:val="none" w:sz="0" w:space="0" w:color="auto" w:frame="1"/>
            <w:lang w:val="en" w:eastAsia="en-GB"/>
          </w:rPr>
          <w:t>[8]</w:t>
        </w:r>
      </w:hyperlink>
      <w:r w:rsidRPr="00F64D46">
        <w:rPr>
          <w:rFonts w:ascii="Helvetica" w:eastAsia="Times New Roman" w:hAnsi="Helvetica" w:cs="Helvetica"/>
          <w:sz w:val="24"/>
          <w:szCs w:val="24"/>
          <w:lang w:val="en" w:eastAsia="en-GB"/>
        </w:rPr>
        <w:t> Dominic then began to visit other parishes and religious communities in order to preach, such 'missions' as they are called caused Dominic's reputation to become widely known in England. These missions frequently took place in the industrial cities of northern England, such as Manchester, Liverpool and Birmingham.</w:t>
      </w:r>
    </w:p>
    <w:p w:rsid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F64D46" w:rsidRP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F64D46" w:rsidRPr="00F64D46" w:rsidRDefault="00F64D46" w:rsidP="00F64D46">
      <w:pPr>
        <w:pBdr>
          <w:bottom w:val="single" w:sz="6" w:space="2" w:color="B0B6B8"/>
        </w:pBdr>
        <w:spacing w:after="0" w:line="240" w:lineRule="auto"/>
        <w:textAlignment w:val="baseline"/>
        <w:outlineLvl w:val="1"/>
        <w:rPr>
          <w:rFonts w:ascii="Helvetica" w:eastAsia="Times New Roman" w:hAnsi="Helvetica" w:cs="Helvetica"/>
          <w:b/>
          <w:bCs/>
          <w:color w:val="3A3A3A"/>
          <w:sz w:val="42"/>
          <w:szCs w:val="42"/>
          <w:lang w:val="en" w:eastAsia="en-GB"/>
        </w:rPr>
      </w:pPr>
      <w:r w:rsidRPr="00F64D46">
        <w:rPr>
          <w:rFonts w:ascii="Helvetica" w:eastAsia="Times New Roman" w:hAnsi="Helvetica" w:cs="Helvetica"/>
          <w:b/>
          <w:bCs/>
          <w:color w:val="3A3A3A"/>
          <w:sz w:val="42"/>
          <w:szCs w:val="42"/>
          <w:bdr w:val="none" w:sz="0" w:space="0" w:color="auto" w:frame="1"/>
          <w:lang w:val="en" w:eastAsia="en-GB"/>
        </w:rPr>
        <w:lastRenderedPageBreak/>
        <w:t>Newman's conversion</w:t>
      </w:r>
    </w:p>
    <w:p w:rsidR="00F64D46" w:rsidRPr="00F64D46" w:rsidRDefault="00F64D46" w:rsidP="00F64D46">
      <w:pPr>
        <w:spacing w:after="0" w:line="240" w:lineRule="auto"/>
        <w:jc w:val="center"/>
        <w:textAlignment w:val="baseline"/>
        <w:rPr>
          <w:rFonts w:ascii="Helvetica" w:eastAsia="Times New Roman" w:hAnsi="Helvetica" w:cs="Helvetica"/>
          <w:color w:val="3A3A3A"/>
          <w:sz w:val="21"/>
          <w:szCs w:val="21"/>
          <w:lang w:val="en" w:eastAsia="en-GB"/>
        </w:rPr>
      </w:pPr>
      <w:r w:rsidRPr="00F64D46">
        <w:rPr>
          <w:rFonts w:ascii="Helvetica" w:eastAsia="Times New Roman" w:hAnsi="Helvetica" w:cs="Helvetica"/>
          <w:noProof/>
          <w:color w:val="0000FF"/>
          <w:sz w:val="21"/>
          <w:szCs w:val="21"/>
          <w:bdr w:val="none" w:sz="0" w:space="0" w:color="auto" w:frame="1"/>
          <w:lang w:eastAsia="en-GB"/>
        </w:rPr>
        <w:drawing>
          <wp:inline distT="0" distB="0" distL="0" distR="0" wp14:anchorId="572550E9" wp14:editId="36E36F52">
            <wp:extent cx="1714500" cy="1285875"/>
            <wp:effectExtent l="0" t="0" r="0" b="9525"/>
            <wp:docPr id="3" name="Picture 3" descr="https://upload.wikimedia.org/wikipedia/commons/f/f3/Newmans_College_Littlemore_11_Feb_2007.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f/f3/Newmans_College_Littlemore_11_Feb_2007.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F64D46" w:rsidRPr="00F64D46" w:rsidRDefault="00F64D46" w:rsidP="00F64D46">
      <w:pPr>
        <w:spacing w:after="0" w:line="240" w:lineRule="atLeast"/>
        <w:jc w:val="center"/>
        <w:textAlignment w:val="baseline"/>
        <w:rPr>
          <w:rFonts w:ascii="Helvetica" w:eastAsia="Times New Roman" w:hAnsi="Helvetica" w:cs="Helvetica"/>
          <w:color w:val="3A3A3A"/>
          <w:sz w:val="18"/>
          <w:szCs w:val="18"/>
          <w:lang w:val="en" w:eastAsia="en-GB"/>
        </w:rPr>
      </w:pPr>
      <w:r w:rsidRPr="00F64D46">
        <w:rPr>
          <w:rFonts w:ascii="Helvetica" w:eastAsia="Times New Roman" w:hAnsi="Helvetica" w:cs="Helvetica"/>
          <w:color w:val="3A3A3A"/>
          <w:sz w:val="18"/>
          <w:szCs w:val="18"/>
          <w:lang w:val="en" w:eastAsia="en-GB"/>
        </w:rPr>
        <w:t>The College, Littlemore where Dominic received Newman into the Church</w:t>
      </w:r>
    </w:p>
    <w:p w:rsidR="00F64D46" w:rsidRDefault="00F64D46" w:rsidP="00F64D46">
      <w:pPr>
        <w:spacing w:after="0" w:line="240" w:lineRule="auto"/>
        <w:textAlignment w:val="baseline"/>
        <w:rPr>
          <w:rFonts w:ascii="Helvetica" w:eastAsia="Times New Roman" w:hAnsi="Helvetica" w:cs="Helvetica"/>
          <w:color w:val="3A3A3A"/>
          <w:sz w:val="21"/>
          <w:szCs w:val="21"/>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bdr w:val="none" w:sz="0" w:space="0" w:color="auto" w:frame="1"/>
          <w:vertAlign w:val="superscript"/>
          <w:lang w:val="en" w:eastAsia="en-GB"/>
        </w:rPr>
      </w:pPr>
      <w:r w:rsidRPr="00F64D46">
        <w:rPr>
          <w:rFonts w:ascii="Helvetica" w:eastAsia="Times New Roman" w:hAnsi="Helvetica" w:cs="Helvetica"/>
          <w:sz w:val="24"/>
          <w:szCs w:val="24"/>
          <w:lang w:val="en" w:eastAsia="en-GB"/>
        </w:rPr>
        <w:t xml:space="preserve">Whilst in Italy and latterly in Belgium, Dominic had always kept up a keen interest in the Oxford </w:t>
      </w:r>
      <w:proofErr w:type="gramStart"/>
      <w:r w:rsidRPr="00F64D46">
        <w:rPr>
          <w:rFonts w:ascii="Helvetica" w:eastAsia="Times New Roman" w:hAnsi="Helvetica" w:cs="Helvetica"/>
          <w:sz w:val="24"/>
          <w:szCs w:val="24"/>
          <w:lang w:val="en" w:eastAsia="en-GB"/>
        </w:rPr>
        <w:t>Movement</w:t>
      </w:r>
      <w:proofErr w:type="gramEnd"/>
      <w:r w:rsidRPr="00F64D46">
        <w:rPr>
          <w:rFonts w:ascii="Helvetica" w:eastAsia="Times New Roman" w:hAnsi="Helvetica" w:cs="Helvetica"/>
          <w:sz w:val="24"/>
          <w:szCs w:val="24"/>
          <w:lang w:val="en" w:eastAsia="en-GB"/>
        </w:rPr>
        <w:t>. In 1841 a letter by </w:t>
      </w:r>
      <w:hyperlink r:id="rId36" w:tooltip="John Dobree Dalgairns" w:history="1">
        <w:r w:rsidRPr="00F64D46">
          <w:rPr>
            <w:rFonts w:ascii="Helvetica" w:eastAsia="Times New Roman" w:hAnsi="Helvetica" w:cs="Helvetica"/>
            <w:sz w:val="24"/>
            <w:szCs w:val="24"/>
            <w:bdr w:val="none" w:sz="0" w:space="0" w:color="auto" w:frame="1"/>
            <w:lang w:val="en" w:eastAsia="en-GB"/>
          </w:rPr>
          <w:t xml:space="preserve">John </w:t>
        </w:r>
        <w:proofErr w:type="spellStart"/>
        <w:r w:rsidRPr="00F64D46">
          <w:rPr>
            <w:rFonts w:ascii="Helvetica" w:eastAsia="Times New Roman" w:hAnsi="Helvetica" w:cs="Helvetica"/>
            <w:sz w:val="24"/>
            <w:szCs w:val="24"/>
            <w:bdr w:val="none" w:sz="0" w:space="0" w:color="auto" w:frame="1"/>
            <w:lang w:val="en" w:eastAsia="en-GB"/>
          </w:rPr>
          <w:t>Dobree</w:t>
        </w:r>
        <w:proofErr w:type="spellEnd"/>
        <w:r w:rsidRPr="00F64D46">
          <w:rPr>
            <w:rFonts w:ascii="Helvetica" w:eastAsia="Times New Roman" w:hAnsi="Helvetica" w:cs="Helvetica"/>
            <w:sz w:val="24"/>
            <w:szCs w:val="24"/>
            <w:bdr w:val="none" w:sz="0" w:space="0" w:color="auto" w:frame="1"/>
            <w:lang w:val="en" w:eastAsia="en-GB"/>
          </w:rPr>
          <w:t xml:space="preserve"> </w:t>
        </w:r>
        <w:proofErr w:type="spellStart"/>
        <w:r w:rsidRPr="00F64D46">
          <w:rPr>
            <w:rFonts w:ascii="Helvetica" w:eastAsia="Times New Roman" w:hAnsi="Helvetica" w:cs="Helvetica"/>
            <w:sz w:val="24"/>
            <w:szCs w:val="24"/>
            <w:bdr w:val="none" w:sz="0" w:space="0" w:color="auto" w:frame="1"/>
            <w:lang w:val="en" w:eastAsia="en-GB"/>
          </w:rPr>
          <w:t>Dalgairns</w:t>
        </w:r>
        <w:proofErr w:type="spellEnd"/>
      </w:hyperlink>
      <w:r w:rsidRPr="00F64D46">
        <w:rPr>
          <w:rFonts w:ascii="Helvetica" w:eastAsia="Times New Roman" w:hAnsi="Helvetica" w:cs="Helvetica"/>
          <w:sz w:val="24"/>
          <w:szCs w:val="24"/>
          <w:lang w:val="en" w:eastAsia="en-GB"/>
        </w:rPr>
        <w:t> appeared in </w:t>
      </w:r>
      <w:proofErr w:type="spellStart"/>
      <w:r w:rsidRPr="00F64D46">
        <w:rPr>
          <w:rFonts w:ascii="Helvetica" w:eastAsia="Times New Roman" w:hAnsi="Helvetica" w:cs="Helvetica"/>
          <w:sz w:val="24"/>
          <w:szCs w:val="24"/>
          <w:lang w:val="en" w:eastAsia="en-GB"/>
        </w:rPr>
        <w:t>L'Univers</w:t>
      </w:r>
      <w:proofErr w:type="spellEnd"/>
      <w:r w:rsidRPr="00F64D46">
        <w:rPr>
          <w:rFonts w:ascii="Helvetica" w:eastAsia="Times New Roman" w:hAnsi="Helvetica" w:cs="Helvetica"/>
          <w:sz w:val="24"/>
          <w:szCs w:val="24"/>
          <w:lang w:val="en" w:eastAsia="en-GB"/>
        </w:rPr>
        <w:t> explaining the position of the </w:t>
      </w:r>
      <w:hyperlink r:id="rId37" w:tooltip="Anglican" w:history="1">
        <w:r w:rsidRPr="00F64D46">
          <w:rPr>
            <w:rFonts w:ascii="Helvetica" w:eastAsia="Times New Roman" w:hAnsi="Helvetica" w:cs="Helvetica"/>
            <w:sz w:val="24"/>
            <w:szCs w:val="24"/>
            <w:bdr w:val="none" w:sz="0" w:space="0" w:color="auto" w:frame="1"/>
            <w:lang w:val="en" w:eastAsia="en-GB"/>
          </w:rPr>
          <w:t>Anglican</w:t>
        </w:r>
      </w:hyperlink>
      <w:r w:rsidRPr="00F64D46">
        <w:rPr>
          <w:rFonts w:ascii="Helvetica" w:eastAsia="Times New Roman" w:hAnsi="Helvetica" w:cs="Helvetica"/>
          <w:sz w:val="24"/>
          <w:szCs w:val="24"/>
          <w:lang w:val="en" w:eastAsia="en-GB"/>
        </w:rPr>
        <w:t> High Church party. Dominic decided to respond to this letter which he believed represented the views of the entire faculty of Oxford University (</w:t>
      </w:r>
      <w:proofErr w:type="spellStart"/>
      <w:r w:rsidRPr="00F64D46">
        <w:rPr>
          <w:rFonts w:ascii="Helvetica" w:eastAsia="Times New Roman" w:hAnsi="Helvetica" w:cs="Helvetica"/>
          <w:sz w:val="24"/>
          <w:szCs w:val="24"/>
          <w:lang w:val="en" w:eastAsia="en-GB"/>
        </w:rPr>
        <w:t>Dalgairns</w:t>
      </w:r>
      <w:proofErr w:type="spellEnd"/>
      <w:r w:rsidRPr="00F64D46">
        <w:rPr>
          <w:rFonts w:ascii="Helvetica" w:eastAsia="Times New Roman" w:hAnsi="Helvetica" w:cs="Helvetica"/>
          <w:sz w:val="24"/>
          <w:szCs w:val="24"/>
          <w:lang w:val="en" w:eastAsia="en-GB"/>
        </w:rPr>
        <w:t xml:space="preserve"> was an undergraduate when he had written the letter). In his </w:t>
      </w:r>
      <w:hyperlink r:id="rId38" w:history="1">
        <w:r w:rsidRPr="00F64D46">
          <w:rPr>
            <w:rFonts w:ascii="Helvetica" w:eastAsia="Times New Roman" w:hAnsi="Helvetica" w:cs="Helvetica"/>
            <w:sz w:val="24"/>
            <w:szCs w:val="24"/>
            <w:bdr w:val="none" w:sz="0" w:space="0" w:color="auto" w:frame="1"/>
            <w:lang w:val="en" w:eastAsia="en-GB"/>
          </w:rPr>
          <w:t>'Letter to University Professors at Oxford'</w:t>
        </w:r>
      </w:hyperlink>
      <w:r w:rsidRPr="00F64D46">
        <w:rPr>
          <w:rFonts w:ascii="Helvetica" w:eastAsia="Times New Roman" w:hAnsi="Helvetica" w:cs="Helvetica"/>
          <w:sz w:val="24"/>
          <w:szCs w:val="24"/>
          <w:lang w:val="en" w:eastAsia="en-GB"/>
        </w:rPr>
        <w:t xml:space="preserve"> Dominic describes his long hopes for the conversion of England and his belief that the men of Oxford would be instrumental in such a conversion. The letter, through the help of Ignatius Spencer eventually ended up in the hands of </w:t>
      </w:r>
      <w:proofErr w:type="spellStart"/>
      <w:r w:rsidRPr="00F64D46">
        <w:rPr>
          <w:rFonts w:ascii="Helvetica" w:eastAsia="Times New Roman" w:hAnsi="Helvetica" w:cs="Helvetica"/>
          <w:sz w:val="24"/>
          <w:szCs w:val="24"/>
          <w:lang w:val="en" w:eastAsia="en-GB"/>
        </w:rPr>
        <w:t>Dalgairns</w:t>
      </w:r>
      <w:proofErr w:type="spellEnd"/>
      <w:r w:rsidRPr="00F64D46">
        <w:rPr>
          <w:rFonts w:ascii="Helvetica" w:eastAsia="Times New Roman" w:hAnsi="Helvetica" w:cs="Helvetica"/>
          <w:sz w:val="24"/>
          <w:szCs w:val="24"/>
          <w:lang w:val="en" w:eastAsia="en-GB"/>
        </w:rPr>
        <w:t xml:space="preserve"> who was residing with </w:t>
      </w:r>
      <w:hyperlink r:id="rId39" w:tooltip="John Henry Newman" w:history="1">
        <w:r w:rsidRPr="00F64D46">
          <w:rPr>
            <w:rFonts w:ascii="Helvetica" w:eastAsia="Times New Roman" w:hAnsi="Helvetica" w:cs="Helvetica"/>
            <w:sz w:val="24"/>
            <w:szCs w:val="24"/>
            <w:bdr w:val="none" w:sz="0" w:space="0" w:color="auto" w:frame="1"/>
            <w:lang w:val="en" w:eastAsia="en-GB"/>
          </w:rPr>
          <w:t>John Henry Newman</w:t>
        </w:r>
      </w:hyperlink>
      <w:r w:rsidRPr="00F64D46">
        <w:rPr>
          <w:rFonts w:ascii="Helvetica" w:eastAsia="Times New Roman" w:hAnsi="Helvetica" w:cs="Helvetica"/>
          <w:sz w:val="24"/>
          <w:szCs w:val="24"/>
          <w:lang w:val="en" w:eastAsia="en-GB"/>
        </w:rPr>
        <w:t xml:space="preserve"> at Littlemore. Dominic repudiated the Anglican claim that the 39 Articles could be interpreted in a Catholic light. In their continued correspondence </w:t>
      </w:r>
      <w:proofErr w:type="spellStart"/>
      <w:r w:rsidRPr="00F64D46">
        <w:rPr>
          <w:rFonts w:ascii="Helvetica" w:eastAsia="Times New Roman" w:hAnsi="Helvetica" w:cs="Helvetica"/>
          <w:sz w:val="24"/>
          <w:szCs w:val="24"/>
          <w:lang w:val="en" w:eastAsia="en-GB"/>
        </w:rPr>
        <w:t>Dalgairns</w:t>
      </w:r>
      <w:proofErr w:type="spellEnd"/>
      <w:r w:rsidRPr="00F64D46">
        <w:rPr>
          <w:rFonts w:ascii="Helvetica" w:eastAsia="Times New Roman" w:hAnsi="Helvetica" w:cs="Helvetica"/>
          <w:sz w:val="24"/>
          <w:szCs w:val="24"/>
          <w:lang w:val="en" w:eastAsia="en-GB"/>
        </w:rPr>
        <w:t xml:space="preserve"> and Dominic debated the Catholic position and </w:t>
      </w:r>
      <w:proofErr w:type="spellStart"/>
      <w:r w:rsidRPr="00F64D46">
        <w:rPr>
          <w:rFonts w:ascii="Helvetica" w:eastAsia="Times New Roman" w:hAnsi="Helvetica" w:cs="Helvetica"/>
          <w:sz w:val="24"/>
          <w:szCs w:val="24"/>
          <w:lang w:val="en" w:eastAsia="en-GB"/>
        </w:rPr>
        <w:t>Dalgairns</w:t>
      </w:r>
      <w:proofErr w:type="spellEnd"/>
      <w:r w:rsidRPr="00F64D46">
        <w:rPr>
          <w:rFonts w:ascii="Helvetica" w:eastAsia="Times New Roman" w:hAnsi="Helvetica" w:cs="Helvetica"/>
          <w:sz w:val="24"/>
          <w:szCs w:val="24"/>
          <w:lang w:val="en" w:eastAsia="en-GB"/>
        </w:rPr>
        <w:t xml:space="preserve"> requested copies of the </w:t>
      </w:r>
      <w:proofErr w:type="spellStart"/>
      <w:r w:rsidRPr="00F64D46">
        <w:rPr>
          <w:rFonts w:ascii="Helvetica" w:eastAsia="Times New Roman" w:hAnsi="Helvetica" w:cs="Helvetica"/>
          <w:sz w:val="24"/>
          <w:szCs w:val="24"/>
          <w:lang w:val="en" w:eastAsia="en-GB"/>
        </w:rPr>
        <w:t>Passionist</w:t>
      </w:r>
      <w:proofErr w:type="spellEnd"/>
      <w:r w:rsidRPr="00F64D46">
        <w:rPr>
          <w:rFonts w:ascii="Helvetica" w:eastAsia="Times New Roman" w:hAnsi="Helvetica" w:cs="Helvetica"/>
          <w:sz w:val="24"/>
          <w:szCs w:val="24"/>
          <w:lang w:val="en" w:eastAsia="en-GB"/>
        </w:rPr>
        <w:t xml:space="preserve"> Rule and Dominic's 'The Lament of England'. Eventually </w:t>
      </w:r>
      <w:proofErr w:type="spellStart"/>
      <w:r w:rsidRPr="00F64D46">
        <w:rPr>
          <w:rFonts w:ascii="Helvetica" w:eastAsia="Times New Roman" w:hAnsi="Helvetica" w:cs="Helvetica"/>
          <w:sz w:val="24"/>
          <w:szCs w:val="24"/>
          <w:lang w:val="en" w:eastAsia="en-GB"/>
        </w:rPr>
        <w:t>Dalgairns</w:t>
      </w:r>
      <w:proofErr w:type="spellEnd"/>
      <w:r w:rsidRPr="00F64D46">
        <w:rPr>
          <w:rFonts w:ascii="Helvetica" w:eastAsia="Times New Roman" w:hAnsi="Helvetica" w:cs="Helvetica"/>
          <w:sz w:val="24"/>
          <w:szCs w:val="24"/>
          <w:lang w:val="en" w:eastAsia="en-GB"/>
        </w:rPr>
        <w:t xml:space="preserve"> was received into the Catholic Church by Dominic at Aston in September 1845.</w:t>
      </w:r>
      <w:hyperlink r:id="rId40" w:anchor="cite_note-9" w:history="1">
        <w:r w:rsidRPr="00F64D46">
          <w:rPr>
            <w:rFonts w:ascii="Helvetica" w:eastAsia="Times New Roman" w:hAnsi="Helvetica" w:cs="Helvetica"/>
            <w:sz w:val="24"/>
            <w:szCs w:val="24"/>
            <w:bdr w:val="none" w:sz="0" w:space="0" w:color="auto" w:frame="1"/>
            <w:lang w:val="en" w:eastAsia="en-GB"/>
          </w:rPr>
          <w:t>[9]</w:t>
        </w:r>
      </w:hyperlink>
    </w:p>
    <w:p w:rsidR="00F64D46" w:rsidRPr="00F64D46" w:rsidRDefault="00F64D46" w:rsidP="00F64D46">
      <w:pPr>
        <w:spacing w:after="0" w:line="240" w:lineRule="auto"/>
        <w:textAlignment w:val="baseline"/>
        <w:rPr>
          <w:rFonts w:ascii="Helvetica" w:eastAsia="Times New Roman" w:hAnsi="Helvetica" w:cs="Helvetica"/>
          <w:sz w:val="24"/>
          <w:szCs w:val="24"/>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In October of that same year Dominic visited Littlemore where Newman made his confession to him</w:t>
      </w:r>
      <w:r w:rsidR="00E24C15">
        <w:rPr>
          <w:rFonts w:ascii="Helvetica" w:eastAsia="Times New Roman" w:hAnsi="Helvetica" w:cs="Helvetica"/>
          <w:sz w:val="24"/>
          <w:szCs w:val="24"/>
          <w:lang w:val="en" w:eastAsia="en-GB"/>
        </w:rPr>
        <w:t>.</w:t>
      </w:r>
      <w:hyperlink r:id="rId41" w:anchor="cite_note-10" w:history="1">
        <w:r w:rsidRPr="00F64D46">
          <w:rPr>
            <w:rFonts w:ascii="Helvetica" w:eastAsia="Times New Roman" w:hAnsi="Helvetica" w:cs="Helvetica"/>
            <w:sz w:val="24"/>
            <w:szCs w:val="24"/>
            <w:bdr w:val="none" w:sz="0" w:space="0" w:color="auto" w:frame="1"/>
            <w:lang w:val="en" w:eastAsia="en-GB"/>
          </w:rPr>
          <w:t>[10]</w:t>
        </w:r>
      </w:hyperlink>
      <w:r w:rsidRPr="00F64D46">
        <w:rPr>
          <w:rFonts w:ascii="Helvetica" w:eastAsia="Times New Roman" w:hAnsi="Helvetica" w:cs="Helvetica"/>
          <w:sz w:val="24"/>
          <w:szCs w:val="24"/>
          <w:lang w:val="en" w:eastAsia="en-GB"/>
        </w:rPr>
        <w:t> Newman relates in his Apologia of how Dominic arrived soaked from the rain and as he was drying himself by the fire Newman knelt and asked to be received into the Catholic Church.</w:t>
      </w:r>
      <w:hyperlink r:id="rId42" w:anchor="cite_note-11" w:history="1">
        <w:r w:rsidRPr="00F64D46">
          <w:rPr>
            <w:rFonts w:ascii="Helvetica" w:eastAsia="Times New Roman" w:hAnsi="Helvetica" w:cs="Helvetica"/>
            <w:sz w:val="24"/>
            <w:szCs w:val="24"/>
            <w:bdr w:val="none" w:sz="0" w:space="0" w:color="auto" w:frame="1"/>
            <w:lang w:val="en" w:eastAsia="en-GB"/>
          </w:rPr>
          <w:t>[11]</w:t>
        </w:r>
      </w:hyperlink>
      <w:r w:rsidRPr="00F64D46">
        <w:rPr>
          <w:rFonts w:ascii="Helvetica" w:eastAsia="Times New Roman" w:hAnsi="Helvetica" w:cs="Helvetica"/>
          <w:sz w:val="24"/>
          <w:szCs w:val="24"/>
          <w:lang w:val="en" w:eastAsia="en-GB"/>
        </w:rPr>
        <w:t xml:space="preserve"> This event is marked by a sculpture in the Catholic Church of Blessed Dominic </w:t>
      </w:r>
      <w:proofErr w:type="spellStart"/>
      <w:r w:rsidRPr="00F64D46">
        <w:rPr>
          <w:rFonts w:ascii="Helvetica" w:eastAsia="Times New Roman" w:hAnsi="Helvetica" w:cs="Helvetica"/>
          <w:sz w:val="24"/>
          <w:szCs w:val="24"/>
          <w:lang w:val="en" w:eastAsia="en-GB"/>
        </w:rPr>
        <w:t>Barberi</w:t>
      </w:r>
      <w:proofErr w:type="spellEnd"/>
      <w:r w:rsidRPr="00F64D46">
        <w:rPr>
          <w:rFonts w:ascii="Helvetica" w:eastAsia="Times New Roman" w:hAnsi="Helvetica" w:cs="Helvetica"/>
          <w:sz w:val="24"/>
          <w:szCs w:val="24"/>
          <w:lang w:val="en" w:eastAsia="en-GB"/>
        </w:rPr>
        <w:t xml:space="preserve"> at Littlemore. Two of Newman's companions at Littlemore were also received and Dominic celebrated Mass for them the following morning. Newman and Dominic always afterward followed each other's careers.</w:t>
      </w:r>
    </w:p>
    <w:p w:rsidR="00F64D46" w:rsidRP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F64D46" w:rsidRPr="00F64D46" w:rsidRDefault="00F64D46" w:rsidP="00F64D46">
      <w:pPr>
        <w:pBdr>
          <w:bottom w:val="single" w:sz="6" w:space="2" w:color="B0B6B8"/>
        </w:pBdr>
        <w:spacing w:after="0" w:line="240" w:lineRule="auto"/>
        <w:textAlignment w:val="baseline"/>
        <w:outlineLvl w:val="1"/>
        <w:rPr>
          <w:rFonts w:ascii="Helvetica" w:eastAsia="Times New Roman" w:hAnsi="Helvetica" w:cs="Helvetica"/>
          <w:b/>
          <w:bCs/>
          <w:color w:val="3A3A3A"/>
          <w:sz w:val="42"/>
          <w:szCs w:val="42"/>
          <w:lang w:val="en" w:eastAsia="en-GB"/>
        </w:rPr>
      </w:pPr>
      <w:r w:rsidRPr="00F64D46">
        <w:rPr>
          <w:rFonts w:ascii="Helvetica" w:eastAsia="Times New Roman" w:hAnsi="Helvetica" w:cs="Helvetica"/>
          <w:b/>
          <w:bCs/>
          <w:color w:val="3A3A3A"/>
          <w:sz w:val="42"/>
          <w:szCs w:val="42"/>
          <w:bdr w:val="none" w:sz="0" w:space="0" w:color="auto" w:frame="1"/>
          <w:lang w:val="en" w:eastAsia="en-GB"/>
        </w:rPr>
        <w:t>Further Work and Death</w:t>
      </w:r>
    </w:p>
    <w:p w:rsidR="00F64D46" w:rsidRPr="00F64D46" w:rsidRDefault="00F64D46" w:rsidP="00F64D46">
      <w:pPr>
        <w:spacing w:after="0" w:line="240" w:lineRule="auto"/>
        <w:jc w:val="center"/>
        <w:textAlignment w:val="baseline"/>
        <w:rPr>
          <w:rFonts w:ascii="Helvetica" w:eastAsia="Times New Roman" w:hAnsi="Helvetica" w:cs="Helvetica"/>
          <w:color w:val="3A3A3A"/>
          <w:sz w:val="21"/>
          <w:szCs w:val="21"/>
          <w:lang w:val="en" w:eastAsia="en-GB"/>
        </w:rPr>
      </w:pPr>
      <w:r w:rsidRPr="00F64D46">
        <w:rPr>
          <w:rFonts w:ascii="Helvetica" w:eastAsia="Times New Roman" w:hAnsi="Helvetica" w:cs="Helvetica"/>
          <w:noProof/>
          <w:color w:val="0000FF"/>
          <w:sz w:val="21"/>
          <w:szCs w:val="21"/>
          <w:bdr w:val="none" w:sz="0" w:space="0" w:color="auto" w:frame="1"/>
          <w:lang w:eastAsia="en-GB"/>
        </w:rPr>
        <w:drawing>
          <wp:inline distT="0" distB="0" distL="0" distR="0" wp14:anchorId="4D9DD0D0" wp14:editId="6EF5A70A">
            <wp:extent cx="1333500" cy="3333750"/>
            <wp:effectExtent l="0" t="0" r="0" b="0"/>
            <wp:docPr id="4" name="Picture 4" descr="https://upload.wikimedia.org/wikipedia/commons/6/65/Blesseddominic.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6/65/Blesseddominic.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33500" cy="3333750"/>
                    </a:xfrm>
                    <a:prstGeom prst="rect">
                      <a:avLst/>
                    </a:prstGeom>
                    <a:noFill/>
                    <a:ln>
                      <a:noFill/>
                    </a:ln>
                  </pic:spPr>
                </pic:pic>
              </a:graphicData>
            </a:graphic>
          </wp:inline>
        </w:drawing>
      </w:r>
    </w:p>
    <w:p w:rsidR="00F64D46" w:rsidRPr="00F64D46" w:rsidRDefault="00F64D46" w:rsidP="00F64D46">
      <w:pPr>
        <w:spacing w:after="0" w:line="240" w:lineRule="atLeast"/>
        <w:jc w:val="center"/>
        <w:textAlignment w:val="baseline"/>
        <w:rPr>
          <w:rFonts w:ascii="Helvetica" w:eastAsia="Times New Roman" w:hAnsi="Helvetica" w:cs="Helvetica"/>
          <w:color w:val="3A3A3A"/>
          <w:sz w:val="18"/>
          <w:szCs w:val="18"/>
          <w:lang w:val="en" w:eastAsia="en-GB"/>
        </w:rPr>
      </w:pPr>
      <w:r w:rsidRPr="00F64D46">
        <w:rPr>
          <w:rFonts w:ascii="Helvetica" w:eastAsia="Times New Roman" w:hAnsi="Helvetica" w:cs="Helvetica"/>
          <w:color w:val="3A3A3A"/>
          <w:sz w:val="18"/>
          <w:szCs w:val="18"/>
          <w:lang w:val="en" w:eastAsia="en-GB"/>
        </w:rPr>
        <w:t>Window from Blessed Dominic's Shrine</w:t>
      </w: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lastRenderedPageBreak/>
        <w:t xml:space="preserve">The community at Aston had reached fifteen religious and in 1846 a new foundation was made at </w:t>
      </w:r>
      <w:proofErr w:type="spellStart"/>
      <w:r w:rsidRPr="00F64D46">
        <w:rPr>
          <w:rFonts w:ascii="Helvetica" w:eastAsia="Times New Roman" w:hAnsi="Helvetica" w:cs="Helvetica"/>
          <w:sz w:val="24"/>
          <w:szCs w:val="24"/>
          <w:lang w:val="en" w:eastAsia="en-GB"/>
        </w:rPr>
        <w:t>Woodchester</w:t>
      </w:r>
      <w:proofErr w:type="spellEnd"/>
      <w:r w:rsidRPr="00F64D46">
        <w:rPr>
          <w:rFonts w:ascii="Helvetica" w:eastAsia="Times New Roman" w:hAnsi="Helvetica" w:cs="Helvetica"/>
          <w:sz w:val="24"/>
          <w:szCs w:val="24"/>
          <w:lang w:val="en" w:eastAsia="en-GB"/>
        </w:rPr>
        <w:t xml:space="preserve"> in Gloucestershire and in 1848 the </w:t>
      </w:r>
      <w:proofErr w:type="spellStart"/>
      <w:r w:rsidRPr="00F64D46">
        <w:rPr>
          <w:rFonts w:ascii="Helvetica" w:eastAsia="Times New Roman" w:hAnsi="Helvetica" w:cs="Helvetica"/>
          <w:sz w:val="24"/>
          <w:szCs w:val="24"/>
          <w:lang w:val="en" w:eastAsia="en-GB"/>
        </w:rPr>
        <w:t>Passionists</w:t>
      </w:r>
      <w:proofErr w:type="spellEnd"/>
      <w:r w:rsidRPr="00F64D46">
        <w:rPr>
          <w:rFonts w:ascii="Helvetica" w:eastAsia="Times New Roman" w:hAnsi="Helvetica" w:cs="Helvetica"/>
          <w:sz w:val="24"/>
          <w:szCs w:val="24"/>
          <w:lang w:val="en" w:eastAsia="en-GB"/>
        </w:rPr>
        <w:t xml:space="preserve"> arrived in London. In the last years of his life Dominic engaged in negotiations for the foundation of St. Anne's Retreat, Sutton where today he lies buried. In 1847 </w:t>
      </w:r>
      <w:hyperlink r:id="rId45" w:tooltip="Ignatius Spencer (page does not exist)" w:history="1">
        <w:r w:rsidRPr="00F64D46">
          <w:rPr>
            <w:rFonts w:ascii="Helvetica" w:eastAsia="Times New Roman" w:hAnsi="Helvetica" w:cs="Helvetica"/>
            <w:sz w:val="24"/>
            <w:szCs w:val="24"/>
            <w:bdr w:val="none" w:sz="0" w:space="0" w:color="auto" w:frame="1"/>
            <w:lang w:val="en" w:eastAsia="en-GB"/>
          </w:rPr>
          <w:t>The Honorable George Spencer</w:t>
        </w:r>
      </w:hyperlink>
      <w:r w:rsidRPr="00F64D46">
        <w:rPr>
          <w:rFonts w:ascii="Helvetica" w:eastAsia="Times New Roman" w:hAnsi="Helvetica" w:cs="Helvetica"/>
          <w:sz w:val="24"/>
          <w:szCs w:val="24"/>
          <w:lang w:val="en" w:eastAsia="en-GB"/>
        </w:rPr>
        <w:t>, Dominic's long standing friend was received into the Congregation of the Passion</w:t>
      </w:r>
      <w:r w:rsidR="00E24C15" w:rsidRPr="00E24C15">
        <w:rPr>
          <w:rFonts w:ascii="Helvetica" w:eastAsia="Times New Roman" w:hAnsi="Helvetica" w:cs="Helvetica"/>
          <w:sz w:val="24"/>
          <w:szCs w:val="24"/>
          <w:lang w:val="en" w:eastAsia="en-GB"/>
        </w:rPr>
        <w:t xml:space="preserve"> </w:t>
      </w:r>
      <w:hyperlink r:id="rId46" w:anchor="cite_note-12" w:history="1">
        <w:r w:rsidRPr="00F64D46">
          <w:rPr>
            <w:rFonts w:ascii="Helvetica" w:eastAsia="Times New Roman" w:hAnsi="Helvetica" w:cs="Helvetica"/>
            <w:sz w:val="24"/>
            <w:szCs w:val="24"/>
            <w:bdr w:val="none" w:sz="0" w:space="0" w:color="auto" w:frame="1"/>
            <w:lang w:val="en" w:eastAsia="en-GB"/>
          </w:rPr>
          <w:t>[12]</w:t>
        </w:r>
      </w:hyperlink>
      <w:r w:rsidR="00E24C15">
        <w:rPr>
          <w:rFonts w:ascii="Helvetica" w:eastAsia="Times New Roman" w:hAnsi="Helvetica" w:cs="Helvetica"/>
          <w:sz w:val="24"/>
          <w:szCs w:val="24"/>
          <w:lang w:val="en" w:eastAsia="en-GB"/>
        </w:rPr>
        <w:t> </w:t>
      </w:r>
      <w:proofErr w:type="gramStart"/>
      <w:r w:rsidR="00E24C15">
        <w:rPr>
          <w:rFonts w:ascii="Helvetica" w:eastAsia="Times New Roman" w:hAnsi="Helvetica" w:cs="Helvetica"/>
          <w:sz w:val="24"/>
          <w:szCs w:val="24"/>
          <w:lang w:val="en" w:eastAsia="en-GB"/>
        </w:rPr>
        <w:t>Through</w:t>
      </w:r>
      <w:r w:rsidRPr="00F64D46">
        <w:rPr>
          <w:rFonts w:ascii="Helvetica" w:eastAsia="Times New Roman" w:hAnsi="Helvetica" w:cs="Helvetica"/>
          <w:sz w:val="24"/>
          <w:szCs w:val="24"/>
          <w:lang w:val="en" w:eastAsia="en-GB"/>
        </w:rPr>
        <w:t>out</w:t>
      </w:r>
      <w:proofErr w:type="gramEnd"/>
      <w:r w:rsidRPr="00F64D46">
        <w:rPr>
          <w:rFonts w:ascii="Helvetica" w:eastAsia="Times New Roman" w:hAnsi="Helvetica" w:cs="Helvetica"/>
          <w:sz w:val="24"/>
          <w:szCs w:val="24"/>
          <w:lang w:val="en" w:eastAsia="en-GB"/>
        </w:rPr>
        <w:t xml:space="preserve"> this time Dominic fulfilled his duties in preaching missions and heading the English and Belgian foundations. The number of his converts during this time is immeasurable. One story told of Dominic during this time that expresses his joyful sense of </w:t>
      </w:r>
      <w:proofErr w:type="spellStart"/>
      <w:r w:rsidRPr="00F64D46">
        <w:rPr>
          <w:rFonts w:ascii="Helvetica" w:eastAsia="Times New Roman" w:hAnsi="Helvetica" w:cs="Helvetica"/>
          <w:sz w:val="24"/>
          <w:szCs w:val="24"/>
          <w:lang w:val="en" w:eastAsia="en-GB"/>
        </w:rPr>
        <w:t>humour</w:t>
      </w:r>
      <w:proofErr w:type="spellEnd"/>
      <w:r w:rsidRPr="00F64D46">
        <w:rPr>
          <w:rFonts w:ascii="Helvetica" w:eastAsia="Times New Roman" w:hAnsi="Helvetica" w:cs="Helvetica"/>
          <w:sz w:val="24"/>
          <w:szCs w:val="24"/>
          <w:lang w:val="en" w:eastAsia="en-GB"/>
        </w:rPr>
        <w:t xml:space="preserve"> is that once he was visiting a convent of nuns who were instructing many converts, some of them male. Dominic was informed that some of the sisters were worried about teaching men, Dominic retorted</w:t>
      </w:r>
      <w:r w:rsidRPr="00E24C15">
        <w:rPr>
          <w:rFonts w:ascii="Helvetica" w:eastAsia="Times New Roman" w:hAnsi="Helvetica" w:cs="Helvetica"/>
          <w:sz w:val="24"/>
          <w:szCs w:val="24"/>
          <w:lang w:val="en" w:eastAsia="en-GB"/>
        </w:rPr>
        <w:t>:</w:t>
      </w:r>
    </w:p>
    <w:p w:rsidR="00F64D46" w:rsidRPr="00F64D46" w:rsidRDefault="00F64D46" w:rsidP="00F64D46">
      <w:pPr>
        <w:spacing w:after="0" w:line="240" w:lineRule="auto"/>
        <w:textAlignment w:val="baseline"/>
        <w:rPr>
          <w:rFonts w:ascii="Helvetica" w:eastAsia="Times New Roman" w:hAnsi="Helvetica" w:cs="Helvetica"/>
          <w:sz w:val="21"/>
          <w:szCs w:val="21"/>
          <w:lang w:val="en" w:eastAsia="en-GB"/>
        </w:rPr>
      </w:pPr>
    </w:p>
    <w:p w:rsidR="00F64D46" w:rsidRPr="00F64D46" w:rsidRDefault="00F64D46" w:rsidP="00F64D46">
      <w:pPr>
        <w:spacing w:line="240" w:lineRule="auto"/>
        <w:textAlignment w:val="baseline"/>
        <w:rPr>
          <w:rFonts w:ascii="Helvetica" w:eastAsia="Times New Roman" w:hAnsi="Helvetica" w:cs="Helvetica"/>
          <w:sz w:val="30"/>
          <w:szCs w:val="30"/>
          <w:lang w:val="en" w:eastAsia="en-GB"/>
        </w:rPr>
      </w:pPr>
      <w:r w:rsidRPr="00F64D46">
        <w:rPr>
          <w:rFonts w:ascii="Helvetica" w:eastAsia="Times New Roman" w:hAnsi="Helvetica" w:cs="Helvetica"/>
          <w:sz w:val="30"/>
          <w:szCs w:val="30"/>
          <w:lang w:val="en" w:eastAsia="en-GB"/>
        </w:rPr>
        <w:t>"Have no fear, Sisters. You are all too old and too ugly."</w:t>
      </w:r>
      <w:hyperlink r:id="rId47" w:anchor="cite_note-13" w:history="1">
        <w:r w:rsidRPr="00F64D46">
          <w:rPr>
            <w:rFonts w:ascii="Helvetica" w:eastAsia="Times New Roman" w:hAnsi="Helvetica" w:cs="Helvetica"/>
            <w:sz w:val="24"/>
            <w:szCs w:val="24"/>
            <w:bdr w:val="none" w:sz="0" w:space="0" w:color="auto" w:frame="1"/>
            <w:lang w:val="en" w:eastAsia="en-GB"/>
          </w:rPr>
          <w:t>[13]</w:t>
        </w:r>
      </w:hyperlink>
    </w:p>
    <w:p w:rsidR="00F64D46" w:rsidRPr="00E24C15" w:rsidRDefault="00F64D46" w:rsidP="00F64D46">
      <w:pPr>
        <w:spacing w:before="96" w:after="12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 xml:space="preserve">The Sisters appreciated Dominic's </w:t>
      </w:r>
      <w:proofErr w:type="spellStart"/>
      <w:r w:rsidRPr="00F64D46">
        <w:rPr>
          <w:rFonts w:ascii="Helvetica" w:eastAsia="Times New Roman" w:hAnsi="Helvetica" w:cs="Helvetica"/>
          <w:sz w:val="24"/>
          <w:szCs w:val="24"/>
          <w:lang w:val="en" w:eastAsia="en-GB"/>
        </w:rPr>
        <w:t>humour</w:t>
      </w:r>
      <w:proofErr w:type="spellEnd"/>
      <w:r w:rsidRPr="00F64D46">
        <w:rPr>
          <w:rFonts w:ascii="Helvetica" w:eastAsia="Times New Roman" w:hAnsi="Helvetica" w:cs="Helvetica"/>
          <w:sz w:val="24"/>
          <w:szCs w:val="24"/>
          <w:lang w:val="en" w:eastAsia="en-GB"/>
        </w:rPr>
        <w:t xml:space="preserve"> so much that they recorded the incident in their archives. All such work inevitably took its toll upon Father Dominic's health and from 1847 he insisted that his life had nearly run its course. He had preached numerous retreats, both alone and with Father Ignatius, both in England and Ireland. On 27 August 1849 Dominic was travelling from London to </w:t>
      </w:r>
      <w:proofErr w:type="spellStart"/>
      <w:r w:rsidRPr="00F64D46">
        <w:rPr>
          <w:rFonts w:ascii="Helvetica" w:eastAsia="Times New Roman" w:hAnsi="Helvetica" w:cs="Helvetica"/>
          <w:sz w:val="24"/>
          <w:szCs w:val="24"/>
          <w:lang w:val="en" w:eastAsia="en-GB"/>
        </w:rPr>
        <w:t>Woodchester</w:t>
      </w:r>
      <w:proofErr w:type="spellEnd"/>
      <w:r w:rsidRPr="00F64D46">
        <w:rPr>
          <w:rFonts w:ascii="Helvetica" w:eastAsia="Times New Roman" w:hAnsi="Helvetica" w:cs="Helvetica"/>
          <w:sz w:val="24"/>
          <w:szCs w:val="24"/>
          <w:lang w:val="en" w:eastAsia="en-GB"/>
        </w:rPr>
        <w:t xml:space="preserve"> when, at </w:t>
      </w:r>
      <w:proofErr w:type="spellStart"/>
      <w:r w:rsidRPr="00F64D46">
        <w:rPr>
          <w:rFonts w:ascii="Helvetica" w:eastAsia="Times New Roman" w:hAnsi="Helvetica" w:cs="Helvetica"/>
          <w:sz w:val="24"/>
          <w:szCs w:val="24"/>
          <w:lang w:val="en" w:eastAsia="en-GB"/>
        </w:rPr>
        <w:t>Pangbourne</w:t>
      </w:r>
      <w:proofErr w:type="spellEnd"/>
      <w:r w:rsidRPr="00F64D46">
        <w:rPr>
          <w:rFonts w:ascii="Helvetica" w:eastAsia="Times New Roman" w:hAnsi="Helvetica" w:cs="Helvetica"/>
          <w:sz w:val="24"/>
          <w:szCs w:val="24"/>
          <w:lang w:val="en" w:eastAsia="en-GB"/>
        </w:rPr>
        <w:t>, he suffered a heart attack. On being taken to the Railway Tavern at Reading (later the Duke of Edinburgh Hotel, now demolished) he died after being given absolution.</w:t>
      </w:r>
      <w:r w:rsidR="00E24C15">
        <w:rPr>
          <w:rFonts w:ascii="Helvetica" w:eastAsia="Times New Roman" w:hAnsi="Helvetica" w:cs="Helvetica"/>
          <w:sz w:val="24"/>
          <w:szCs w:val="24"/>
          <w:lang w:val="en" w:eastAsia="en-GB"/>
        </w:rPr>
        <w:t xml:space="preserve"> </w:t>
      </w:r>
      <w:r w:rsidRPr="00F64D46">
        <w:rPr>
          <w:rFonts w:ascii="Helvetica" w:eastAsia="Times New Roman" w:hAnsi="Helvetica" w:cs="Helvetica"/>
          <w:sz w:val="24"/>
          <w:szCs w:val="24"/>
          <w:lang w:val="en" w:eastAsia="en-GB"/>
        </w:rPr>
        <w:t>He was buried in St Anne's Church, </w:t>
      </w:r>
      <w:hyperlink r:id="rId48" w:tooltip="St Helens, Merseyside (page does not exist)" w:history="1">
        <w:r w:rsidRPr="00F64D46">
          <w:rPr>
            <w:rFonts w:ascii="Helvetica" w:eastAsia="Times New Roman" w:hAnsi="Helvetica" w:cs="Helvetica"/>
            <w:sz w:val="24"/>
            <w:szCs w:val="24"/>
            <w:bdr w:val="none" w:sz="0" w:space="0" w:color="auto" w:frame="1"/>
            <w:lang w:val="en" w:eastAsia="en-GB"/>
          </w:rPr>
          <w:t>St Helens, Merseyside</w:t>
        </w:r>
      </w:hyperlink>
      <w:r w:rsidRPr="00F64D46">
        <w:rPr>
          <w:rFonts w:ascii="Helvetica" w:eastAsia="Times New Roman" w:hAnsi="Helvetica" w:cs="Helvetica"/>
          <w:sz w:val="24"/>
          <w:szCs w:val="24"/>
          <w:lang w:val="en" w:eastAsia="en-GB"/>
        </w:rPr>
        <w:t>, which is also the shrine of </w:t>
      </w:r>
      <w:hyperlink r:id="rId49" w:tooltip="Servant of God" w:history="1">
        <w:r w:rsidRPr="00F64D46">
          <w:rPr>
            <w:rFonts w:ascii="Helvetica" w:eastAsia="Times New Roman" w:hAnsi="Helvetica" w:cs="Helvetica"/>
            <w:sz w:val="24"/>
            <w:szCs w:val="24"/>
            <w:bdr w:val="none" w:sz="0" w:space="0" w:color="auto" w:frame="1"/>
            <w:lang w:val="en" w:eastAsia="en-GB"/>
          </w:rPr>
          <w:t>the Servants of God</w:t>
        </w:r>
      </w:hyperlink>
      <w:r w:rsidRPr="00F64D46">
        <w:rPr>
          <w:rFonts w:ascii="Helvetica" w:eastAsia="Times New Roman" w:hAnsi="Helvetica" w:cs="Helvetica"/>
          <w:sz w:val="24"/>
          <w:szCs w:val="24"/>
          <w:lang w:val="en" w:eastAsia="en-GB"/>
        </w:rPr>
        <w:t> </w:t>
      </w:r>
      <w:hyperlink r:id="rId50" w:tooltip="Elizabeth Prout (page does not exist)" w:history="1">
        <w:r w:rsidRPr="00F64D46">
          <w:rPr>
            <w:rFonts w:ascii="Helvetica" w:eastAsia="Times New Roman" w:hAnsi="Helvetica" w:cs="Helvetica"/>
            <w:sz w:val="24"/>
            <w:szCs w:val="24"/>
            <w:bdr w:val="none" w:sz="0" w:space="0" w:color="auto" w:frame="1"/>
            <w:lang w:val="en" w:eastAsia="en-GB"/>
          </w:rPr>
          <w:t xml:space="preserve">Elizabeth </w:t>
        </w:r>
        <w:proofErr w:type="spellStart"/>
        <w:r w:rsidRPr="00F64D46">
          <w:rPr>
            <w:rFonts w:ascii="Helvetica" w:eastAsia="Times New Roman" w:hAnsi="Helvetica" w:cs="Helvetica"/>
            <w:sz w:val="24"/>
            <w:szCs w:val="24"/>
            <w:bdr w:val="none" w:sz="0" w:space="0" w:color="auto" w:frame="1"/>
            <w:lang w:val="en" w:eastAsia="en-GB"/>
          </w:rPr>
          <w:t>Prout</w:t>
        </w:r>
        <w:proofErr w:type="spellEnd"/>
      </w:hyperlink>
      <w:r w:rsidRPr="00F64D46">
        <w:rPr>
          <w:rFonts w:ascii="Helvetica" w:eastAsia="Times New Roman" w:hAnsi="Helvetica" w:cs="Helvetica"/>
          <w:sz w:val="24"/>
          <w:szCs w:val="24"/>
          <w:lang w:val="en" w:eastAsia="en-GB"/>
        </w:rPr>
        <w:t> and </w:t>
      </w:r>
      <w:hyperlink r:id="rId51" w:tooltip="Ignatius Spencer (page does not exist)" w:history="1">
        <w:r w:rsidRPr="00F64D46">
          <w:rPr>
            <w:rFonts w:ascii="Helvetica" w:eastAsia="Times New Roman" w:hAnsi="Helvetica" w:cs="Helvetica"/>
            <w:sz w:val="24"/>
            <w:szCs w:val="24"/>
            <w:bdr w:val="none" w:sz="0" w:space="0" w:color="auto" w:frame="1"/>
            <w:lang w:val="en" w:eastAsia="en-GB"/>
          </w:rPr>
          <w:t>Ignatius Spencer</w:t>
        </w:r>
      </w:hyperlink>
      <w:r w:rsidRPr="00F64D46">
        <w:rPr>
          <w:rFonts w:ascii="Helvetica" w:eastAsia="Times New Roman" w:hAnsi="Helvetica" w:cs="Helvetica"/>
          <w:sz w:val="24"/>
          <w:szCs w:val="24"/>
          <w:lang w:val="en" w:eastAsia="en-GB"/>
        </w:rPr>
        <w:t>.</w:t>
      </w:r>
    </w:p>
    <w:p w:rsidR="00F64D46" w:rsidRP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F64D46" w:rsidRPr="00F64D46" w:rsidRDefault="00F64D46" w:rsidP="00F64D46">
      <w:pPr>
        <w:pBdr>
          <w:bottom w:val="single" w:sz="6" w:space="2" w:color="B0B6B8"/>
        </w:pBdr>
        <w:spacing w:after="0" w:line="240" w:lineRule="auto"/>
        <w:textAlignment w:val="baseline"/>
        <w:outlineLvl w:val="1"/>
        <w:rPr>
          <w:rFonts w:ascii="Helvetica" w:eastAsia="Times New Roman" w:hAnsi="Helvetica" w:cs="Helvetica"/>
          <w:b/>
          <w:bCs/>
          <w:color w:val="3A3A3A"/>
          <w:sz w:val="42"/>
          <w:szCs w:val="42"/>
          <w:lang w:val="en" w:eastAsia="en-GB"/>
        </w:rPr>
      </w:pPr>
      <w:r w:rsidRPr="00F64D46">
        <w:rPr>
          <w:rFonts w:ascii="Helvetica" w:eastAsia="Times New Roman" w:hAnsi="Helvetica" w:cs="Helvetica"/>
          <w:b/>
          <w:bCs/>
          <w:color w:val="3A3A3A"/>
          <w:sz w:val="42"/>
          <w:szCs w:val="42"/>
          <w:bdr w:val="none" w:sz="0" w:space="0" w:color="auto" w:frame="1"/>
          <w:lang w:val="en" w:eastAsia="en-GB"/>
        </w:rPr>
        <w:t>Beatification and Legacy</w:t>
      </w:r>
    </w:p>
    <w:p w:rsidR="00F64D46" w:rsidRDefault="00F64D46" w:rsidP="00F64D46">
      <w:pPr>
        <w:spacing w:after="0" w:line="240" w:lineRule="auto"/>
        <w:textAlignment w:val="baseline"/>
        <w:rPr>
          <w:rFonts w:ascii="Helvetica" w:eastAsia="Times New Roman" w:hAnsi="Helvetica" w:cs="Helvetica"/>
          <w:color w:val="3A3A3A"/>
          <w:sz w:val="24"/>
          <w:szCs w:val="24"/>
          <w:lang w:val="en" w:eastAsia="en-GB"/>
        </w:rPr>
      </w:pPr>
    </w:p>
    <w:p w:rsidR="00E24C15" w:rsidRDefault="00F64D46" w:rsidP="00E24C15">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Dominic was beatified by </w:t>
      </w:r>
      <w:hyperlink r:id="rId52" w:tooltip="Pope Paul VI" w:history="1">
        <w:r w:rsidRPr="00F64D46">
          <w:rPr>
            <w:rFonts w:ascii="Helvetica" w:eastAsia="Times New Roman" w:hAnsi="Helvetica" w:cs="Helvetica"/>
            <w:sz w:val="24"/>
            <w:szCs w:val="24"/>
            <w:bdr w:val="none" w:sz="0" w:space="0" w:color="auto" w:frame="1"/>
            <w:lang w:val="en" w:eastAsia="en-GB"/>
          </w:rPr>
          <w:t>Pope Paul VI</w:t>
        </w:r>
      </w:hyperlink>
      <w:r w:rsidRPr="00F64D46">
        <w:rPr>
          <w:rFonts w:ascii="Helvetica" w:eastAsia="Times New Roman" w:hAnsi="Helvetica" w:cs="Helvetica"/>
          <w:sz w:val="24"/>
          <w:szCs w:val="24"/>
          <w:lang w:val="en" w:eastAsia="en-GB"/>
        </w:rPr>
        <w:t> in 1963, during the </w:t>
      </w:r>
      <w:hyperlink r:id="rId53" w:tooltip="Second Vatican Council" w:history="1">
        <w:r w:rsidRPr="00F64D46">
          <w:rPr>
            <w:rFonts w:ascii="Helvetica" w:eastAsia="Times New Roman" w:hAnsi="Helvetica" w:cs="Helvetica"/>
            <w:sz w:val="24"/>
            <w:szCs w:val="24"/>
            <w:bdr w:val="none" w:sz="0" w:space="0" w:color="auto" w:frame="1"/>
            <w:lang w:val="en" w:eastAsia="en-GB"/>
          </w:rPr>
          <w:t>Second Vatican Council</w:t>
        </w:r>
      </w:hyperlink>
      <w:r w:rsidRPr="00F64D46">
        <w:rPr>
          <w:rFonts w:ascii="Helvetica" w:eastAsia="Times New Roman" w:hAnsi="Helvetica" w:cs="Helvetica"/>
          <w:sz w:val="24"/>
          <w:szCs w:val="24"/>
          <w:lang w:val="en" w:eastAsia="en-GB"/>
        </w:rPr>
        <w:t>. In his homily at Blessed Dominic's </w:t>
      </w:r>
      <w:hyperlink r:id="rId54" w:tooltip="Beatification" w:history="1">
        <w:r w:rsidRPr="00F64D46">
          <w:rPr>
            <w:rFonts w:ascii="Helvetica" w:eastAsia="Times New Roman" w:hAnsi="Helvetica" w:cs="Helvetica"/>
            <w:sz w:val="24"/>
            <w:szCs w:val="24"/>
            <w:bdr w:val="none" w:sz="0" w:space="0" w:color="auto" w:frame="1"/>
            <w:lang w:val="en" w:eastAsia="en-GB"/>
          </w:rPr>
          <w:t>beatification</w:t>
        </w:r>
      </w:hyperlink>
      <w:r w:rsidRPr="00F64D46">
        <w:rPr>
          <w:rFonts w:ascii="Helvetica" w:eastAsia="Times New Roman" w:hAnsi="Helvetica" w:cs="Helvetica"/>
          <w:sz w:val="24"/>
          <w:szCs w:val="24"/>
          <w:lang w:val="en" w:eastAsia="en-GB"/>
        </w:rPr>
        <w:t> Pope Paul said of Dominic</w:t>
      </w:r>
      <w:r w:rsidR="00E24C15">
        <w:rPr>
          <w:rFonts w:ascii="Helvetica" w:eastAsia="Times New Roman" w:hAnsi="Helvetica" w:cs="Helvetica"/>
          <w:sz w:val="24"/>
          <w:szCs w:val="24"/>
          <w:lang w:val="en" w:eastAsia="en-GB"/>
        </w:rPr>
        <w:t>:</w:t>
      </w:r>
    </w:p>
    <w:p w:rsidR="00E24C15" w:rsidRPr="00E24C15" w:rsidRDefault="00E24C15" w:rsidP="00E24C15">
      <w:pPr>
        <w:spacing w:after="0" w:line="240" w:lineRule="auto"/>
        <w:textAlignment w:val="baseline"/>
        <w:rPr>
          <w:rFonts w:ascii="Helvetica" w:eastAsia="Times New Roman" w:hAnsi="Helvetica" w:cs="Helvetica"/>
          <w:sz w:val="24"/>
          <w:szCs w:val="24"/>
          <w:lang w:val="en" w:eastAsia="en-GB"/>
        </w:rPr>
      </w:pPr>
    </w:p>
    <w:p w:rsidR="00E24C15" w:rsidRDefault="00F64D46" w:rsidP="00E24C15">
      <w:pPr>
        <w:spacing w:line="240" w:lineRule="auto"/>
        <w:textAlignment w:val="baseline"/>
        <w:rPr>
          <w:rFonts w:ascii="Helvetica" w:eastAsia="Times New Roman" w:hAnsi="Helvetica" w:cs="Helvetica"/>
          <w:sz w:val="24"/>
          <w:szCs w:val="24"/>
          <w:bdr w:val="none" w:sz="0" w:space="0" w:color="auto" w:frame="1"/>
          <w:vertAlign w:val="superscript"/>
          <w:lang w:val="en" w:eastAsia="en-GB"/>
        </w:rPr>
      </w:pPr>
      <w:r w:rsidRPr="00F64D46">
        <w:rPr>
          <w:rFonts w:ascii="Helvetica" w:eastAsia="Times New Roman" w:hAnsi="Helvetica" w:cs="Helvetica"/>
          <w:sz w:val="30"/>
          <w:szCs w:val="30"/>
          <w:lang w:val="en" w:eastAsia="en-GB"/>
        </w:rPr>
        <w:t>"he was a man of both prayer and action: we know that Father Dominic was great master of asceticism, indefatigable preacher, apostle and expert apologist of the contemporary thought of his time, aware also then of ancient and new ideas and dangerous errors."</w:t>
      </w:r>
      <w:hyperlink r:id="rId55" w:anchor="cite_note-14" w:history="1">
        <w:r w:rsidRPr="00F64D46">
          <w:rPr>
            <w:rFonts w:ascii="Helvetica" w:eastAsia="Times New Roman" w:hAnsi="Helvetica" w:cs="Helvetica"/>
            <w:sz w:val="24"/>
            <w:szCs w:val="24"/>
            <w:bdr w:val="none" w:sz="0" w:space="0" w:color="auto" w:frame="1"/>
            <w:lang w:val="en" w:eastAsia="en-GB"/>
          </w:rPr>
          <w:t>[14]</w:t>
        </w:r>
      </w:hyperlink>
    </w:p>
    <w:p w:rsidR="00F64D46" w:rsidRDefault="00F64D46" w:rsidP="00E24C15">
      <w:pPr>
        <w:spacing w:line="240" w:lineRule="auto"/>
        <w:textAlignment w:val="baseline"/>
        <w:rPr>
          <w:rFonts w:ascii="Helvetica" w:eastAsia="Times New Roman" w:hAnsi="Helvetica" w:cs="Helvetica"/>
          <w:sz w:val="24"/>
          <w:szCs w:val="24"/>
          <w:bdr w:val="none" w:sz="0" w:space="0" w:color="auto" w:frame="1"/>
          <w:vertAlign w:val="superscript"/>
          <w:lang w:val="en" w:eastAsia="en-GB"/>
        </w:rPr>
      </w:pPr>
      <w:r w:rsidRPr="00F64D46">
        <w:rPr>
          <w:rFonts w:ascii="Helvetica" w:eastAsia="Times New Roman" w:hAnsi="Helvetica" w:cs="Helvetica"/>
          <w:sz w:val="24"/>
          <w:szCs w:val="24"/>
          <w:lang w:val="en" w:eastAsia="en-GB"/>
        </w:rPr>
        <w:t>Later popes also admired Dominic, on his visit to England in 1982 </w:t>
      </w:r>
      <w:hyperlink r:id="rId56" w:tooltip="Pope John Paul II" w:history="1">
        <w:r w:rsidRPr="00F64D46">
          <w:rPr>
            <w:rFonts w:ascii="Helvetica" w:eastAsia="Times New Roman" w:hAnsi="Helvetica" w:cs="Helvetica"/>
            <w:sz w:val="24"/>
            <w:szCs w:val="24"/>
            <w:bdr w:val="none" w:sz="0" w:space="0" w:color="auto" w:frame="1"/>
            <w:lang w:val="en" w:eastAsia="en-GB"/>
          </w:rPr>
          <w:t>Pope John Paul II</w:t>
        </w:r>
      </w:hyperlink>
      <w:r w:rsidRPr="00F64D46">
        <w:rPr>
          <w:rFonts w:ascii="Helvetica" w:eastAsia="Times New Roman" w:hAnsi="Helvetica" w:cs="Helvetica"/>
          <w:sz w:val="24"/>
          <w:szCs w:val="24"/>
          <w:lang w:val="en" w:eastAsia="en-GB"/>
        </w:rPr>
        <w:t> described Blessed Dominic as</w:t>
      </w:r>
      <w:r w:rsidRPr="00E24C15">
        <w:rPr>
          <w:rFonts w:ascii="Helvetica" w:eastAsia="Times New Roman" w:hAnsi="Helvetica" w:cs="Helvetica"/>
          <w:sz w:val="24"/>
          <w:szCs w:val="24"/>
          <w:lang w:val="en" w:eastAsia="en-GB"/>
        </w:rPr>
        <w:t>:</w:t>
      </w:r>
    </w:p>
    <w:p w:rsidR="00F64D46" w:rsidRPr="00F64D46" w:rsidRDefault="00F64D46" w:rsidP="00F64D46">
      <w:pPr>
        <w:spacing w:line="240" w:lineRule="auto"/>
        <w:textAlignment w:val="baseline"/>
        <w:rPr>
          <w:rFonts w:ascii="Helvetica" w:eastAsia="Times New Roman" w:hAnsi="Helvetica" w:cs="Helvetica"/>
          <w:sz w:val="30"/>
          <w:szCs w:val="30"/>
          <w:lang w:val="en" w:eastAsia="en-GB"/>
        </w:rPr>
      </w:pPr>
      <w:r w:rsidRPr="00F64D46">
        <w:rPr>
          <w:rFonts w:ascii="Helvetica" w:eastAsia="Times New Roman" w:hAnsi="Helvetica" w:cs="Helvetica"/>
          <w:sz w:val="30"/>
          <w:szCs w:val="30"/>
          <w:lang w:val="en" w:eastAsia="en-GB"/>
        </w:rPr>
        <w:t>"One example of the countless other priests who continue to serve as models of holiness for the clergy of today."</w:t>
      </w:r>
      <w:hyperlink r:id="rId57" w:anchor="cite_note-15" w:history="1">
        <w:r w:rsidRPr="00F64D46">
          <w:rPr>
            <w:rFonts w:ascii="Helvetica" w:eastAsia="Times New Roman" w:hAnsi="Helvetica" w:cs="Helvetica"/>
            <w:sz w:val="24"/>
            <w:szCs w:val="24"/>
            <w:bdr w:val="none" w:sz="0" w:space="0" w:color="auto" w:frame="1"/>
            <w:lang w:val="en" w:eastAsia="en-GB"/>
          </w:rPr>
          <w:t>[15]</w:t>
        </w:r>
      </w:hyperlink>
    </w:p>
    <w:p w:rsidR="00F64D46" w:rsidRPr="00F64D46" w:rsidRDefault="00F64D46" w:rsidP="00F64D46">
      <w:pPr>
        <w:spacing w:before="96" w:after="12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Dominic is best remembered for his part in Newman's conversion, but is also commemorated for his exhausting work in the efforts to return England to the Catholic faith in the n</w:t>
      </w:r>
      <w:r w:rsidRPr="00E24C15">
        <w:rPr>
          <w:rFonts w:ascii="Helvetica" w:eastAsia="Times New Roman" w:hAnsi="Helvetica" w:cs="Helvetica"/>
          <w:sz w:val="24"/>
          <w:szCs w:val="24"/>
          <w:lang w:val="en" w:eastAsia="en-GB"/>
        </w:rPr>
        <w:t>ineteenth century. S</w:t>
      </w:r>
      <w:r w:rsidRPr="00F64D46">
        <w:rPr>
          <w:rFonts w:ascii="Helvetica" w:eastAsia="Times New Roman" w:hAnsi="Helvetica" w:cs="Helvetica"/>
          <w:sz w:val="24"/>
          <w:szCs w:val="24"/>
          <w:lang w:val="en" w:eastAsia="en-GB"/>
        </w:rPr>
        <w:t>uch was Dominic's work in England that Cardinal Bourne said of him in 1926</w:t>
      </w:r>
      <w:r w:rsidR="00E24C15">
        <w:rPr>
          <w:rFonts w:ascii="Helvetica" w:eastAsia="Times New Roman" w:hAnsi="Helvetica" w:cs="Helvetica"/>
          <w:sz w:val="24"/>
          <w:szCs w:val="24"/>
          <w:lang w:val="en" w:eastAsia="en-GB"/>
        </w:rPr>
        <w:t>:</w:t>
      </w:r>
    </w:p>
    <w:p w:rsidR="00E24C15" w:rsidRDefault="00F64D46" w:rsidP="00E24C15">
      <w:pPr>
        <w:spacing w:line="240" w:lineRule="auto"/>
        <w:textAlignment w:val="baseline"/>
        <w:rPr>
          <w:rFonts w:ascii="Helvetica" w:eastAsia="Times New Roman" w:hAnsi="Helvetica" w:cs="Helvetica"/>
          <w:sz w:val="30"/>
          <w:szCs w:val="30"/>
          <w:lang w:val="en" w:eastAsia="en-GB"/>
        </w:rPr>
      </w:pPr>
      <w:r w:rsidRPr="00F64D46">
        <w:rPr>
          <w:rFonts w:ascii="Helvetica" w:eastAsia="Times New Roman" w:hAnsi="Helvetica" w:cs="Helvetica"/>
          <w:sz w:val="30"/>
          <w:szCs w:val="30"/>
          <w:lang w:val="en" w:eastAsia="en-GB"/>
        </w:rPr>
        <w:t xml:space="preserve">"Of all the preachers of the divine word who have worked for the salvation of souls in England there is no one to whom we are more indebted than the Servant of God, Dominic </w:t>
      </w:r>
      <w:proofErr w:type="spellStart"/>
      <w:r w:rsidRPr="00F64D46">
        <w:rPr>
          <w:rFonts w:ascii="Helvetica" w:eastAsia="Times New Roman" w:hAnsi="Helvetica" w:cs="Helvetica"/>
          <w:sz w:val="30"/>
          <w:szCs w:val="30"/>
          <w:lang w:val="en" w:eastAsia="en-GB"/>
        </w:rPr>
        <w:t>Barberi</w:t>
      </w:r>
      <w:proofErr w:type="spellEnd"/>
      <w:r w:rsidRPr="00F64D46">
        <w:rPr>
          <w:rFonts w:ascii="Helvetica" w:eastAsia="Times New Roman" w:hAnsi="Helvetica" w:cs="Helvetica"/>
          <w:sz w:val="30"/>
          <w:szCs w:val="30"/>
          <w:lang w:val="en" w:eastAsia="en-GB"/>
        </w:rPr>
        <w:t xml:space="preserve">. I should consider myself happy if I had the power to dedicate this whole diocese to his care and protection and be allowed to </w:t>
      </w:r>
      <w:proofErr w:type="spellStart"/>
      <w:r w:rsidRPr="00F64D46">
        <w:rPr>
          <w:rFonts w:ascii="Helvetica" w:eastAsia="Times New Roman" w:hAnsi="Helvetica" w:cs="Helvetica"/>
          <w:sz w:val="30"/>
          <w:szCs w:val="30"/>
          <w:lang w:val="en" w:eastAsia="en-GB"/>
        </w:rPr>
        <w:t>honour</w:t>
      </w:r>
      <w:proofErr w:type="spellEnd"/>
      <w:r w:rsidRPr="00F64D46">
        <w:rPr>
          <w:rFonts w:ascii="Helvetica" w:eastAsia="Times New Roman" w:hAnsi="Helvetica" w:cs="Helvetica"/>
          <w:sz w:val="30"/>
          <w:szCs w:val="30"/>
          <w:lang w:val="en" w:eastAsia="en-GB"/>
        </w:rPr>
        <w:t xml:space="preserve"> him as our Patron and Protector in England."</w:t>
      </w:r>
      <w:hyperlink r:id="rId58" w:anchor="cite_note-16" w:history="1">
        <w:r w:rsidRPr="00F64D46">
          <w:rPr>
            <w:rFonts w:ascii="Helvetica" w:eastAsia="Times New Roman" w:hAnsi="Helvetica" w:cs="Helvetica"/>
            <w:sz w:val="24"/>
            <w:szCs w:val="24"/>
            <w:bdr w:val="none" w:sz="0" w:space="0" w:color="auto" w:frame="1"/>
            <w:lang w:val="en" w:eastAsia="en-GB"/>
          </w:rPr>
          <w:t>[16]</w:t>
        </w:r>
      </w:hyperlink>
    </w:p>
    <w:p w:rsidR="00F64D46" w:rsidRPr="00F64D46" w:rsidRDefault="00F64D46" w:rsidP="00E24C15">
      <w:pPr>
        <w:spacing w:line="240" w:lineRule="auto"/>
        <w:textAlignment w:val="baseline"/>
        <w:rPr>
          <w:rFonts w:ascii="Helvetica" w:eastAsia="Times New Roman" w:hAnsi="Helvetica" w:cs="Helvetica"/>
          <w:sz w:val="30"/>
          <w:szCs w:val="30"/>
          <w:lang w:val="en" w:eastAsia="en-GB"/>
        </w:rPr>
      </w:pPr>
      <w:r w:rsidRPr="00F64D46">
        <w:rPr>
          <w:rFonts w:ascii="Helvetica" w:eastAsia="Times New Roman" w:hAnsi="Helvetica" w:cs="Helvetica"/>
          <w:sz w:val="24"/>
          <w:szCs w:val="24"/>
          <w:lang w:val="en" w:eastAsia="en-GB"/>
        </w:rPr>
        <w:t xml:space="preserve">In his short years in England Dominic established three churches, several chapels and preached innumerable missions and received hundreds of converts, not only Newman, but others such as Spencer and </w:t>
      </w:r>
      <w:proofErr w:type="spellStart"/>
      <w:r w:rsidRPr="00F64D46">
        <w:rPr>
          <w:rFonts w:ascii="Helvetica" w:eastAsia="Times New Roman" w:hAnsi="Helvetica" w:cs="Helvetica"/>
          <w:sz w:val="24"/>
          <w:szCs w:val="24"/>
          <w:lang w:val="en" w:eastAsia="en-GB"/>
        </w:rPr>
        <w:t>Dalgairns</w:t>
      </w:r>
      <w:proofErr w:type="spellEnd"/>
      <w:r w:rsidRPr="00F64D46">
        <w:rPr>
          <w:rFonts w:ascii="Helvetica" w:eastAsia="Times New Roman" w:hAnsi="Helvetica" w:cs="Helvetica"/>
          <w:sz w:val="24"/>
          <w:szCs w:val="24"/>
          <w:lang w:val="en" w:eastAsia="en-GB"/>
        </w:rPr>
        <w:t xml:space="preserve">. Dominic now lies at rest with Father Ignatius Spencer and Elizabeth </w:t>
      </w:r>
      <w:proofErr w:type="spellStart"/>
      <w:r w:rsidRPr="00F64D46">
        <w:rPr>
          <w:rFonts w:ascii="Helvetica" w:eastAsia="Times New Roman" w:hAnsi="Helvetica" w:cs="Helvetica"/>
          <w:color w:val="3A3A3A"/>
          <w:sz w:val="24"/>
          <w:szCs w:val="24"/>
          <w:lang w:val="en" w:eastAsia="en-GB"/>
        </w:rPr>
        <w:t>Prout</w:t>
      </w:r>
      <w:proofErr w:type="spellEnd"/>
      <w:r w:rsidRPr="00F64D46">
        <w:rPr>
          <w:rFonts w:ascii="Helvetica" w:eastAsia="Times New Roman" w:hAnsi="Helvetica" w:cs="Helvetica"/>
          <w:color w:val="3A3A3A"/>
          <w:sz w:val="24"/>
          <w:szCs w:val="24"/>
          <w:lang w:val="en" w:eastAsia="en-GB"/>
        </w:rPr>
        <w:t> (whom Dominic had received into the Church and who founded the Sisters of the Cross and Passion) in the Shrine Church of Saint Anne and Blessed Dominic in Sutton, St Helens.</w:t>
      </w:r>
    </w:p>
    <w:p w:rsidR="00F64D46" w:rsidRPr="00F64D46" w:rsidRDefault="00F64D46" w:rsidP="00F64D46">
      <w:pPr>
        <w:pBdr>
          <w:bottom w:val="single" w:sz="6" w:space="2" w:color="B0B6B8"/>
        </w:pBdr>
        <w:spacing w:after="0" w:line="240" w:lineRule="auto"/>
        <w:textAlignment w:val="baseline"/>
        <w:outlineLvl w:val="1"/>
        <w:rPr>
          <w:rFonts w:ascii="Helvetica" w:eastAsia="Times New Roman" w:hAnsi="Helvetica" w:cs="Helvetica"/>
          <w:b/>
          <w:bCs/>
          <w:color w:val="3A3A3A"/>
          <w:sz w:val="42"/>
          <w:szCs w:val="42"/>
          <w:lang w:val="en" w:eastAsia="en-GB"/>
        </w:rPr>
      </w:pPr>
      <w:r w:rsidRPr="00F64D46">
        <w:rPr>
          <w:rFonts w:ascii="Helvetica" w:eastAsia="Times New Roman" w:hAnsi="Helvetica" w:cs="Helvetica"/>
          <w:b/>
          <w:bCs/>
          <w:color w:val="3A3A3A"/>
          <w:sz w:val="42"/>
          <w:szCs w:val="42"/>
          <w:bdr w:val="none" w:sz="0" w:space="0" w:color="auto" w:frame="1"/>
          <w:lang w:val="en" w:eastAsia="en-GB"/>
        </w:rPr>
        <w:lastRenderedPageBreak/>
        <w:t>Literary Works</w:t>
      </w:r>
    </w:p>
    <w:p w:rsidR="00F64D46" w:rsidRPr="00F64D46" w:rsidRDefault="00F64D46" w:rsidP="00F64D46">
      <w:pPr>
        <w:spacing w:after="0" w:line="240" w:lineRule="auto"/>
        <w:jc w:val="center"/>
        <w:textAlignment w:val="baseline"/>
        <w:rPr>
          <w:rFonts w:ascii="Helvetica" w:eastAsia="Times New Roman" w:hAnsi="Helvetica" w:cs="Helvetica"/>
          <w:color w:val="3A3A3A"/>
          <w:sz w:val="21"/>
          <w:szCs w:val="21"/>
          <w:lang w:val="en" w:eastAsia="en-GB"/>
        </w:rPr>
      </w:pPr>
      <w:r w:rsidRPr="00F64D46">
        <w:rPr>
          <w:rFonts w:ascii="Helvetica" w:eastAsia="Times New Roman" w:hAnsi="Helvetica" w:cs="Helvetica"/>
          <w:noProof/>
          <w:color w:val="0000FF"/>
          <w:sz w:val="21"/>
          <w:szCs w:val="21"/>
          <w:bdr w:val="none" w:sz="0" w:space="0" w:color="auto" w:frame="1"/>
          <w:lang w:eastAsia="en-GB"/>
        </w:rPr>
        <w:drawing>
          <wp:inline distT="0" distB="0" distL="0" distR="0" wp14:anchorId="3A60910E" wp14:editId="61208836">
            <wp:extent cx="2124075" cy="1590675"/>
            <wp:effectExtent l="0" t="0" r="9525" b="9525"/>
            <wp:docPr id="5" name="Picture 5" descr="https://upload.wikimedia.org/wikipedia/commons/3/31/Blesseddom2.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3/31/Blesseddom2.jp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24075" cy="1590675"/>
                    </a:xfrm>
                    <a:prstGeom prst="rect">
                      <a:avLst/>
                    </a:prstGeom>
                    <a:noFill/>
                    <a:ln>
                      <a:noFill/>
                    </a:ln>
                  </pic:spPr>
                </pic:pic>
              </a:graphicData>
            </a:graphic>
          </wp:inline>
        </w:drawing>
      </w:r>
    </w:p>
    <w:p w:rsidR="00F64D46" w:rsidRPr="00F64D46" w:rsidRDefault="00F64D46" w:rsidP="00F64D46">
      <w:pPr>
        <w:spacing w:after="0" w:line="240" w:lineRule="atLeast"/>
        <w:jc w:val="center"/>
        <w:textAlignment w:val="baseline"/>
        <w:rPr>
          <w:rFonts w:ascii="Helvetica" w:eastAsia="Times New Roman" w:hAnsi="Helvetica" w:cs="Helvetica"/>
          <w:color w:val="3A3A3A"/>
          <w:sz w:val="18"/>
          <w:szCs w:val="18"/>
          <w:lang w:val="en" w:eastAsia="en-GB"/>
        </w:rPr>
      </w:pPr>
      <w:r w:rsidRPr="00F64D46">
        <w:rPr>
          <w:rFonts w:ascii="Helvetica" w:eastAsia="Times New Roman" w:hAnsi="Helvetica" w:cs="Helvetica"/>
          <w:color w:val="3A3A3A"/>
          <w:sz w:val="18"/>
          <w:szCs w:val="18"/>
          <w:lang w:val="en" w:eastAsia="en-GB"/>
        </w:rPr>
        <w:t xml:space="preserve">The shrine of Blessed Dominic </w:t>
      </w:r>
      <w:proofErr w:type="spellStart"/>
      <w:r w:rsidRPr="00F64D46">
        <w:rPr>
          <w:rFonts w:ascii="Helvetica" w:eastAsia="Times New Roman" w:hAnsi="Helvetica" w:cs="Helvetica"/>
          <w:color w:val="3A3A3A"/>
          <w:sz w:val="18"/>
          <w:szCs w:val="18"/>
          <w:lang w:val="en" w:eastAsia="en-GB"/>
        </w:rPr>
        <w:t>Barberi</w:t>
      </w:r>
      <w:proofErr w:type="spellEnd"/>
    </w:p>
    <w:p w:rsidR="00F64D46" w:rsidRDefault="00F64D46" w:rsidP="00F64D46">
      <w:pPr>
        <w:spacing w:after="0" w:line="240" w:lineRule="auto"/>
        <w:textAlignment w:val="baseline"/>
        <w:rPr>
          <w:rFonts w:ascii="Helvetica" w:eastAsia="Times New Roman" w:hAnsi="Helvetica" w:cs="Helvetica"/>
          <w:color w:val="3A3A3A"/>
          <w:sz w:val="21"/>
          <w:szCs w:val="21"/>
          <w:lang w:val="en" w:eastAsia="en-GB"/>
        </w:rPr>
      </w:pPr>
    </w:p>
    <w:p w:rsidR="00F64D46" w:rsidRPr="00E24C15" w:rsidRDefault="00F64D46" w:rsidP="00F64D46">
      <w:pPr>
        <w:spacing w:after="0" w:line="240" w:lineRule="auto"/>
        <w:textAlignment w:val="baseline"/>
        <w:rPr>
          <w:rFonts w:ascii="Helvetica" w:eastAsia="Times New Roman" w:hAnsi="Helvetica" w:cs="Helvetica"/>
          <w:sz w:val="24"/>
          <w:szCs w:val="24"/>
          <w:lang w:val="en" w:eastAsia="en-GB"/>
        </w:rPr>
      </w:pPr>
      <w:r w:rsidRPr="00F64D46">
        <w:rPr>
          <w:rFonts w:ascii="Helvetica" w:eastAsia="Times New Roman" w:hAnsi="Helvetica" w:cs="Helvetica"/>
          <w:sz w:val="24"/>
          <w:szCs w:val="24"/>
          <w:lang w:val="en" w:eastAsia="en-GB"/>
        </w:rPr>
        <w:t xml:space="preserve">Among Father Dominic's works are: courses of philosophy and moral theology; a volume on the Passion of Our Lord; a work for nuns on the Sorrows of the Blessed Virgin, "Divina </w:t>
      </w:r>
      <w:proofErr w:type="spellStart"/>
      <w:r w:rsidRPr="00F64D46">
        <w:rPr>
          <w:rFonts w:ascii="Helvetica" w:eastAsia="Times New Roman" w:hAnsi="Helvetica" w:cs="Helvetica"/>
          <w:sz w:val="24"/>
          <w:szCs w:val="24"/>
          <w:lang w:val="en" w:eastAsia="en-GB"/>
        </w:rPr>
        <w:t>Paraninfa</w:t>
      </w:r>
      <w:proofErr w:type="spellEnd"/>
      <w:r w:rsidRPr="00F64D46">
        <w:rPr>
          <w:rFonts w:ascii="Helvetica" w:eastAsia="Times New Roman" w:hAnsi="Helvetica" w:cs="Helvetica"/>
          <w:sz w:val="24"/>
          <w:szCs w:val="24"/>
          <w:lang w:val="en" w:eastAsia="en-GB"/>
        </w:rPr>
        <w:t xml:space="preserve">"; a refutation of de </w:t>
      </w:r>
      <w:proofErr w:type="spellStart"/>
      <w:r w:rsidRPr="00F64D46">
        <w:rPr>
          <w:rFonts w:ascii="Helvetica" w:eastAsia="Times New Roman" w:hAnsi="Helvetica" w:cs="Helvetica"/>
          <w:sz w:val="24"/>
          <w:szCs w:val="24"/>
          <w:lang w:val="en" w:eastAsia="en-GB"/>
        </w:rPr>
        <w:t>Lamennais</w:t>
      </w:r>
      <w:proofErr w:type="spellEnd"/>
      <w:r w:rsidRPr="00F64D46">
        <w:rPr>
          <w:rFonts w:ascii="Helvetica" w:eastAsia="Times New Roman" w:hAnsi="Helvetica" w:cs="Helvetica"/>
          <w:sz w:val="24"/>
          <w:szCs w:val="24"/>
          <w:lang w:val="en" w:eastAsia="en-GB"/>
        </w:rPr>
        <w:t>; three series of sermons; various controversial and ascetical works. In 1841 he addressed a Latin letter to the professors of Oxford in which he answered the objections and explained the difficultie</w:t>
      </w:r>
      <w:bookmarkStart w:id="0" w:name="_GoBack"/>
      <w:bookmarkEnd w:id="0"/>
      <w:r w:rsidRPr="00F64D46">
        <w:rPr>
          <w:rFonts w:ascii="Helvetica" w:eastAsia="Times New Roman" w:hAnsi="Helvetica" w:cs="Helvetica"/>
          <w:sz w:val="24"/>
          <w:szCs w:val="24"/>
          <w:lang w:val="en" w:eastAsia="en-GB"/>
        </w:rPr>
        <w:t>s of Anglicans.</w:t>
      </w:r>
      <w:hyperlink r:id="rId61" w:anchor="cite_note-17" w:history="1">
        <w:r w:rsidRPr="00F64D46">
          <w:rPr>
            <w:rFonts w:ascii="Helvetica" w:eastAsia="Times New Roman" w:hAnsi="Helvetica" w:cs="Helvetica"/>
            <w:sz w:val="24"/>
            <w:szCs w:val="24"/>
            <w:bdr w:val="none" w:sz="0" w:space="0" w:color="auto" w:frame="1"/>
            <w:lang w:val="en" w:eastAsia="en-GB"/>
          </w:rPr>
          <w:t>[17]</w:t>
        </w:r>
      </w:hyperlink>
      <w:r w:rsidRPr="00F64D46">
        <w:rPr>
          <w:rFonts w:ascii="Helvetica" w:eastAsia="Times New Roman" w:hAnsi="Helvetica" w:cs="Helvetica"/>
          <w:sz w:val="24"/>
          <w:szCs w:val="24"/>
          <w:lang w:val="en" w:eastAsia="en-GB"/>
        </w:rPr>
        <w:t> One of Blessed Dominic's most famed works was his 'Lamentation of England'</w:t>
      </w:r>
      <w:hyperlink r:id="rId62" w:anchor="cite_note-18" w:history="1">
        <w:r w:rsidRPr="00F64D46">
          <w:rPr>
            <w:rFonts w:ascii="Helvetica" w:eastAsia="Times New Roman" w:hAnsi="Helvetica" w:cs="Helvetica"/>
            <w:sz w:val="24"/>
            <w:szCs w:val="24"/>
            <w:bdr w:val="none" w:sz="0" w:space="0" w:color="auto" w:frame="1"/>
            <w:lang w:val="en" w:eastAsia="en-GB"/>
          </w:rPr>
          <w:t>[18]</w:t>
        </w:r>
      </w:hyperlink>
      <w:r w:rsidRPr="00F64D46">
        <w:rPr>
          <w:rFonts w:ascii="Helvetica" w:eastAsia="Times New Roman" w:hAnsi="Helvetica" w:cs="Helvetica"/>
          <w:sz w:val="24"/>
          <w:szCs w:val="24"/>
          <w:lang w:val="en" w:eastAsia="en-GB"/>
        </w:rPr>
        <w:t> whereby he used the words of the Prophet </w:t>
      </w:r>
      <w:hyperlink r:id="rId63" w:tooltip="Jeremiah" w:history="1">
        <w:r w:rsidRPr="00F64D46">
          <w:rPr>
            <w:rFonts w:ascii="Helvetica" w:eastAsia="Times New Roman" w:hAnsi="Helvetica" w:cs="Helvetica"/>
            <w:sz w:val="24"/>
            <w:szCs w:val="24"/>
            <w:bdr w:val="none" w:sz="0" w:space="0" w:color="auto" w:frame="1"/>
            <w:lang w:val="en" w:eastAsia="en-GB"/>
          </w:rPr>
          <w:t>Jeremiah</w:t>
        </w:r>
      </w:hyperlink>
      <w:r w:rsidRPr="00F64D46">
        <w:rPr>
          <w:rFonts w:ascii="Helvetica" w:eastAsia="Times New Roman" w:hAnsi="Helvetica" w:cs="Helvetica"/>
          <w:sz w:val="24"/>
          <w:szCs w:val="24"/>
          <w:lang w:val="en" w:eastAsia="en-GB"/>
        </w:rPr>
        <w:t> to express the lamentations of English Catholics.</w:t>
      </w:r>
    </w:p>
    <w:p w:rsidR="00F64D46" w:rsidRPr="00F64D46" w:rsidRDefault="00F64D46" w:rsidP="00F64D46">
      <w:pPr>
        <w:spacing w:after="0" w:line="240" w:lineRule="auto"/>
        <w:textAlignment w:val="baseline"/>
        <w:rPr>
          <w:rFonts w:ascii="Helvetica" w:eastAsia="Times New Roman" w:hAnsi="Helvetica" w:cs="Helvetica"/>
          <w:sz w:val="24"/>
          <w:szCs w:val="24"/>
          <w:lang w:val="en" w:eastAsia="en-GB"/>
        </w:rPr>
      </w:pPr>
    </w:p>
    <w:p w:rsidR="00F64D46" w:rsidRPr="00F64D46" w:rsidRDefault="00F64D46" w:rsidP="00F64D46">
      <w:pPr>
        <w:pBdr>
          <w:bottom w:val="single" w:sz="6" w:space="2" w:color="B0B6B8"/>
        </w:pBdr>
        <w:spacing w:after="0" w:line="240" w:lineRule="auto"/>
        <w:textAlignment w:val="baseline"/>
        <w:outlineLvl w:val="1"/>
        <w:rPr>
          <w:rFonts w:ascii="Helvetica" w:eastAsia="Times New Roman" w:hAnsi="Helvetica" w:cs="Helvetica"/>
          <w:b/>
          <w:bCs/>
          <w:sz w:val="42"/>
          <w:szCs w:val="42"/>
          <w:lang w:val="en" w:eastAsia="en-GB"/>
        </w:rPr>
      </w:pPr>
      <w:r w:rsidRPr="00F64D46">
        <w:rPr>
          <w:rFonts w:ascii="Helvetica" w:eastAsia="Times New Roman" w:hAnsi="Helvetica" w:cs="Helvetica"/>
          <w:b/>
          <w:bCs/>
          <w:sz w:val="42"/>
          <w:szCs w:val="42"/>
          <w:bdr w:val="none" w:sz="0" w:space="0" w:color="auto" w:frame="1"/>
          <w:lang w:val="en" w:eastAsia="en-GB"/>
        </w:rPr>
        <w:t>References</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64" w:anchor="cite_ref-1"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(1967).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xml:space="preserve">, </w:t>
      </w:r>
      <w:proofErr w:type="spellStart"/>
      <w:r w:rsidRPr="00F64D46">
        <w:rPr>
          <w:rFonts w:ascii="Helvetica" w:eastAsia="Times New Roman" w:hAnsi="Helvetica" w:cs="Helvetica"/>
          <w:i/>
          <w:iCs/>
          <w:sz w:val="24"/>
          <w:szCs w:val="24"/>
          <w:bdr w:val="none" w:sz="0" w:space="0" w:color="auto" w:frame="1"/>
          <w:lang w:val="en" w:eastAsia="en-GB"/>
        </w:rPr>
        <w:t>Supernaturalised</w:t>
      </w:r>
      <w:proofErr w:type="spellEnd"/>
      <w:r w:rsidRPr="00F64D46">
        <w:rPr>
          <w:rFonts w:ascii="Helvetica" w:eastAsia="Times New Roman" w:hAnsi="Helvetica" w:cs="Helvetica"/>
          <w:i/>
          <w:iCs/>
          <w:sz w:val="24"/>
          <w:szCs w:val="24"/>
          <w:bdr w:val="none" w:sz="0" w:space="0" w:color="auto" w:frame="1"/>
          <w:lang w:val="en" w:eastAsia="en-GB"/>
        </w:rPr>
        <w:t xml:space="preserve"> Briton</w:t>
      </w:r>
      <w:r w:rsidRPr="00F64D46">
        <w:rPr>
          <w:rFonts w:ascii="Helvetica" w:eastAsia="Times New Roman" w:hAnsi="Helvetica" w:cs="Helvetica"/>
          <w:sz w:val="24"/>
          <w:szCs w:val="24"/>
          <w:bdr w:val="none" w:sz="0" w:space="0" w:color="auto" w:frame="1"/>
          <w:lang w:val="en" w:eastAsia="en-GB"/>
        </w:rPr>
        <w:t xml:space="preserve">. </w:t>
      </w:r>
      <w:proofErr w:type="gramStart"/>
      <w:r w:rsidRPr="00F64D46">
        <w:rPr>
          <w:rFonts w:ascii="Helvetica" w:eastAsia="Times New Roman" w:hAnsi="Helvetica" w:cs="Helvetica"/>
          <w:sz w:val="24"/>
          <w:szCs w:val="24"/>
          <w:bdr w:val="none" w:sz="0" w:space="0" w:color="auto" w:frame="1"/>
          <w:lang w:val="en" w:eastAsia="en-GB"/>
        </w:rPr>
        <w:t>page</w:t>
      </w:r>
      <w:proofErr w:type="gramEnd"/>
      <w:r w:rsidRPr="00F64D46">
        <w:rPr>
          <w:rFonts w:ascii="Helvetica" w:eastAsia="Times New Roman" w:hAnsi="Helvetica" w:cs="Helvetica"/>
          <w:sz w:val="24"/>
          <w:szCs w:val="24"/>
          <w:bdr w:val="none" w:sz="0" w:space="0" w:color="auto" w:frame="1"/>
          <w:lang w:val="en" w:eastAsia="en-GB"/>
        </w:rPr>
        <w:t xml:space="preserve"> 36</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65" w:anchor="cite_ref-2"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(1963).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Apostle of Christian Unity</w:t>
      </w:r>
      <w:r w:rsidRPr="00F64D46">
        <w:rPr>
          <w:rFonts w:ascii="Helvetica" w:eastAsia="Times New Roman" w:hAnsi="Helvetica" w:cs="Helvetica"/>
          <w:sz w:val="24"/>
          <w:szCs w:val="24"/>
          <w:bdr w:val="none" w:sz="0" w:space="0" w:color="auto" w:frame="1"/>
          <w:lang w:val="en" w:eastAsia="en-GB"/>
        </w:rPr>
        <w:t>. page 5</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66" w:anchor="cite_ref-3"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(1967).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xml:space="preserve">, </w:t>
      </w:r>
      <w:proofErr w:type="spellStart"/>
      <w:r w:rsidRPr="00F64D46">
        <w:rPr>
          <w:rFonts w:ascii="Helvetica" w:eastAsia="Times New Roman" w:hAnsi="Helvetica" w:cs="Helvetica"/>
          <w:i/>
          <w:iCs/>
          <w:sz w:val="24"/>
          <w:szCs w:val="24"/>
          <w:bdr w:val="none" w:sz="0" w:space="0" w:color="auto" w:frame="1"/>
          <w:lang w:val="en" w:eastAsia="en-GB"/>
        </w:rPr>
        <w:t>Supernaturalised</w:t>
      </w:r>
      <w:proofErr w:type="spellEnd"/>
      <w:r w:rsidRPr="00F64D46">
        <w:rPr>
          <w:rFonts w:ascii="Helvetica" w:eastAsia="Times New Roman" w:hAnsi="Helvetica" w:cs="Helvetica"/>
          <w:i/>
          <w:iCs/>
          <w:sz w:val="24"/>
          <w:szCs w:val="24"/>
          <w:bdr w:val="none" w:sz="0" w:space="0" w:color="auto" w:frame="1"/>
          <w:lang w:val="en" w:eastAsia="en-GB"/>
        </w:rPr>
        <w:t xml:space="preserve"> Briton</w:t>
      </w:r>
      <w:r w:rsidRPr="00F64D46">
        <w:rPr>
          <w:rFonts w:ascii="Helvetica" w:eastAsia="Times New Roman" w:hAnsi="Helvetica" w:cs="Helvetica"/>
          <w:sz w:val="24"/>
          <w:szCs w:val="24"/>
          <w:bdr w:val="none" w:sz="0" w:space="0" w:color="auto" w:frame="1"/>
          <w:lang w:val="en" w:eastAsia="en-GB"/>
        </w:rPr>
        <w:t>. page 123</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67" w:anchor="cite_ref-4"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(1967).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xml:space="preserve">, </w:t>
      </w:r>
      <w:proofErr w:type="spellStart"/>
      <w:r w:rsidRPr="00F64D46">
        <w:rPr>
          <w:rFonts w:ascii="Helvetica" w:eastAsia="Times New Roman" w:hAnsi="Helvetica" w:cs="Helvetica"/>
          <w:i/>
          <w:iCs/>
          <w:sz w:val="24"/>
          <w:szCs w:val="24"/>
          <w:bdr w:val="none" w:sz="0" w:space="0" w:color="auto" w:frame="1"/>
          <w:lang w:val="en" w:eastAsia="en-GB"/>
        </w:rPr>
        <w:t>Supernaturalised</w:t>
      </w:r>
      <w:proofErr w:type="spellEnd"/>
      <w:r w:rsidRPr="00F64D46">
        <w:rPr>
          <w:rFonts w:ascii="Helvetica" w:eastAsia="Times New Roman" w:hAnsi="Helvetica" w:cs="Helvetica"/>
          <w:i/>
          <w:iCs/>
          <w:sz w:val="24"/>
          <w:szCs w:val="24"/>
          <w:bdr w:val="none" w:sz="0" w:space="0" w:color="auto" w:frame="1"/>
          <w:lang w:val="en" w:eastAsia="en-GB"/>
        </w:rPr>
        <w:t xml:space="preserve"> Briton</w:t>
      </w:r>
      <w:r w:rsidRPr="00F64D46">
        <w:rPr>
          <w:rFonts w:ascii="Helvetica" w:eastAsia="Times New Roman" w:hAnsi="Helvetica" w:cs="Helvetica"/>
          <w:sz w:val="24"/>
          <w:szCs w:val="24"/>
          <w:bdr w:val="none" w:sz="0" w:space="0" w:color="auto" w:frame="1"/>
          <w:lang w:val="en" w:eastAsia="en-GB"/>
        </w:rPr>
        <w:t>. page 210</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68" w:anchor="cite_ref-5"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proofErr w:type="gramStart"/>
      <w:r w:rsidRPr="00F64D46">
        <w:rPr>
          <w:rFonts w:ascii="Helvetica" w:eastAsia="Times New Roman" w:hAnsi="Helvetica" w:cs="Helvetica"/>
          <w:sz w:val="24"/>
          <w:szCs w:val="24"/>
          <w:bdr w:val="none" w:sz="0" w:space="0" w:color="auto" w:frame="1"/>
          <w:lang w:val="en" w:eastAsia="en-GB"/>
        </w:rPr>
        <w:t>As</w:t>
      </w:r>
      <w:proofErr w:type="gramEnd"/>
      <w:r w:rsidRPr="00F64D46">
        <w:rPr>
          <w:rFonts w:ascii="Helvetica" w:eastAsia="Times New Roman" w:hAnsi="Helvetica" w:cs="Helvetica"/>
          <w:sz w:val="24"/>
          <w:szCs w:val="24"/>
          <w:bdr w:val="none" w:sz="0" w:space="0" w:color="auto" w:frame="1"/>
          <w:lang w:val="en" w:eastAsia="en-GB"/>
        </w:rPr>
        <w:t xml:space="preserve"> quoted in: Wilson C.P., Alfred (1967).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xml:space="preserve">, </w:t>
      </w:r>
      <w:proofErr w:type="spellStart"/>
      <w:r w:rsidRPr="00F64D46">
        <w:rPr>
          <w:rFonts w:ascii="Helvetica" w:eastAsia="Times New Roman" w:hAnsi="Helvetica" w:cs="Helvetica"/>
          <w:i/>
          <w:iCs/>
          <w:sz w:val="24"/>
          <w:szCs w:val="24"/>
          <w:bdr w:val="none" w:sz="0" w:space="0" w:color="auto" w:frame="1"/>
          <w:lang w:val="en" w:eastAsia="en-GB"/>
        </w:rPr>
        <w:t>Supernaturalised</w:t>
      </w:r>
      <w:proofErr w:type="spellEnd"/>
      <w:r w:rsidRPr="00F64D46">
        <w:rPr>
          <w:rFonts w:ascii="Helvetica" w:eastAsia="Times New Roman" w:hAnsi="Helvetica" w:cs="Helvetica"/>
          <w:i/>
          <w:iCs/>
          <w:sz w:val="24"/>
          <w:szCs w:val="24"/>
          <w:bdr w:val="none" w:sz="0" w:space="0" w:color="auto" w:frame="1"/>
          <w:lang w:val="en" w:eastAsia="en-GB"/>
        </w:rPr>
        <w:t xml:space="preserve"> Briton</w:t>
      </w:r>
      <w:r w:rsidRPr="00F64D46">
        <w:rPr>
          <w:rFonts w:ascii="Helvetica" w:eastAsia="Times New Roman" w:hAnsi="Helvetica" w:cs="Helvetica"/>
          <w:sz w:val="24"/>
          <w:szCs w:val="24"/>
          <w:bdr w:val="none" w:sz="0" w:space="0" w:color="auto" w:frame="1"/>
          <w:lang w:val="en" w:eastAsia="en-GB"/>
        </w:rPr>
        <w:t>. page 233</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69" w:anchor="cite_ref-6"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(1963).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Apostle of Christian Unity</w:t>
      </w:r>
      <w:r w:rsidRPr="00F64D46">
        <w:rPr>
          <w:rFonts w:ascii="Helvetica" w:eastAsia="Times New Roman" w:hAnsi="Helvetica" w:cs="Helvetica"/>
          <w:sz w:val="24"/>
          <w:szCs w:val="24"/>
          <w:bdr w:val="none" w:sz="0" w:space="0" w:color="auto" w:frame="1"/>
          <w:lang w:val="en" w:eastAsia="en-GB"/>
        </w:rPr>
        <w:t>. page 10</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70" w:anchor="cite_ref-7"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(1967).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xml:space="preserve">, </w:t>
      </w:r>
      <w:proofErr w:type="spellStart"/>
      <w:r w:rsidRPr="00F64D46">
        <w:rPr>
          <w:rFonts w:ascii="Helvetica" w:eastAsia="Times New Roman" w:hAnsi="Helvetica" w:cs="Helvetica"/>
          <w:i/>
          <w:iCs/>
          <w:sz w:val="24"/>
          <w:szCs w:val="24"/>
          <w:bdr w:val="none" w:sz="0" w:space="0" w:color="auto" w:frame="1"/>
          <w:lang w:val="en" w:eastAsia="en-GB"/>
        </w:rPr>
        <w:t>Supernaturalised</w:t>
      </w:r>
      <w:proofErr w:type="spellEnd"/>
      <w:r w:rsidRPr="00F64D46">
        <w:rPr>
          <w:rFonts w:ascii="Helvetica" w:eastAsia="Times New Roman" w:hAnsi="Helvetica" w:cs="Helvetica"/>
          <w:i/>
          <w:iCs/>
          <w:sz w:val="24"/>
          <w:szCs w:val="24"/>
          <w:bdr w:val="none" w:sz="0" w:space="0" w:color="auto" w:frame="1"/>
          <w:lang w:val="en" w:eastAsia="en-GB"/>
        </w:rPr>
        <w:t xml:space="preserve"> Briton</w:t>
      </w:r>
      <w:r w:rsidRPr="00F64D46">
        <w:rPr>
          <w:rFonts w:ascii="Helvetica" w:eastAsia="Times New Roman" w:hAnsi="Helvetica" w:cs="Helvetica"/>
          <w:sz w:val="24"/>
          <w:szCs w:val="24"/>
          <w:bdr w:val="none" w:sz="0" w:space="0" w:color="auto" w:frame="1"/>
          <w:lang w:val="en" w:eastAsia="en-GB"/>
        </w:rPr>
        <w:t>. page 256</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71" w:anchor="cite_ref-8"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(1967).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xml:space="preserve">, </w:t>
      </w:r>
      <w:proofErr w:type="spellStart"/>
      <w:r w:rsidRPr="00F64D46">
        <w:rPr>
          <w:rFonts w:ascii="Helvetica" w:eastAsia="Times New Roman" w:hAnsi="Helvetica" w:cs="Helvetica"/>
          <w:i/>
          <w:iCs/>
          <w:sz w:val="24"/>
          <w:szCs w:val="24"/>
          <w:bdr w:val="none" w:sz="0" w:space="0" w:color="auto" w:frame="1"/>
          <w:lang w:val="en" w:eastAsia="en-GB"/>
        </w:rPr>
        <w:t>Supernaturalised</w:t>
      </w:r>
      <w:proofErr w:type="spellEnd"/>
      <w:r w:rsidRPr="00F64D46">
        <w:rPr>
          <w:rFonts w:ascii="Helvetica" w:eastAsia="Times New Roman" w:hAnsi="Helvetica" w:cs="Helvetica"/>
          <w:i/>
          <w:iCs/>
          <w:sz w:val="24"/>
          <w:szCs w:val="24"/>
          <w:bdr w:val="none" w:sz="0" w:space="0" w:color="auto" w:frame="1"/>
          <w:lang w:val="en" w:eastAsia="en-GB"/>
        </w:rPr>
        <w:t xml:space="preserve"> Briton</w:t>
      </w:r>
      <w:r w:rsidRPr="00F64D46">
        <w:rPr>
          <w:rFonts w:ascii="Helvetica" w:eastAsia="Times New Roman" w:hAnsi="Helvetica" w:cs="Helvetica"/>
          <w:sz w:val="24"/>
          <w:szCs w:val="24"/>
          <w:bdr w:val="none" w:sz="0" w:space="0" w:color="auto" w:frame="1"/>
          <w:lang w:val="en" w:eastAsia="en-GB"/>
        </w:rPr>
        <w:t>. page 259</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72" w:anchor="cite_ref-9"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(1967).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xml:space="preserve">, </w:t>
      </w:r>
      <w:proofErr w:type="spellStart"/>
      <w:r w:rsidRPr="00F64D46">
        <w:rPr>
          <w:rFonts w:ascii="Helvetica" w:eastAsia="Times New Roman" w:hAnsi="Helvetica" w:cs="Helvetica"/>
          <w:i/>
          <w:iCs/>
          <w:sz w:val="24"/>
          <w:szCs w:val="24"/>
          <w:bdr w:val="none" w:sz="0" w:space="0" w:color="auto" w:frame="1"/>
          <w:lang w:val="en" w:eastAsia="en-GB"/>
        </w:rPr>
        <w:t>Supernaturalised</w:t>
      </w:r>
      <w:proofErr w:type="spellEnd"/>
      <w:r w:rsidRPr="00F64D46">
        <w:rPr>
          <w:rFonts w:ascii="Helvetica" w:eastAsia="Times New Roman" w:hAnsi="Helvetica" w:cs="Helvetica"/>
          <w:i/>
          <w:iCs/>
          <w:sz w:val="24"/>
          <w:szCs w:val="24"/>
          <w:bdr w:val="none" w:sz="0" w:space="0" w:color="auto" w:frame="1"/>
          <w:lang w:val="en" w:eastAsia="en-GB"/>
        </w:rPr>
        <w:t xml:space="preserve"> Briton</w:t>
      </w:r>
      <w:r w:rsidRPr="00F64D46">
        <w:rPr>
          <w:rFonts w:ascii="Helvetica" w:eastAsia="Times New Roman" w:hAnsi="Helvetica" w:cs="Helvetica"/>
          <w:sz w:val="24"/>
          <w:szCs w:val="24"/>
          <w:bdr w:val="none" w:sz="0" w:space="0" w:color="auto" w:frame="1"/>
          <w:lang w:val="en" w:eastAsia="en-GB"/>
        </w:rPr>
        <w:t>. page 301</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73" w:anchor="cite_ref-10"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(1963).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Apostle of Christian Unity</w:t>
      </w:r>
      <w:r w:rsidRPr="00F64D46">
        <w:rPr>
          <w:rFonts w:ascii="Helvetica" w:eastAsia="Times New Roman" w:hAnsi="Helvetica" w:cs="Helvetica"/>
          <w:sz w:val="24"/>
          <w:szCs w:val="24"/>
          <w:bdr w:val="none" w:sz="0" w:space="0" w:color="auto" w:frame="1"/>
          <w:lang w:val="en" w:eastAsia="en-GB"/>
        </w:rPr>
        <w:t>. page 11</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74" w:anchor="cite_ref-11"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Newman, J. H. (1864). </w:t>
      </w:r>
      <w:proofErr w:type="spellStart"/>
      <w:r w:rsidRPr="00F64D46">
        <w:rPr>
          <w:rFonts w:ascii="Helvetica" w:eastAsia="Times New Roman" w:hAnsi="Helvetica" w:cs="Helvetica"/>
          <w:i/>
          <w:iCs/>
          <w:sz w:val="24"/>
          <w:szCs w:val="24"/>
          <w:bdr w:val="none" w:sz="0" w:space="0" w:color="auto" w:frame="1"/>
          <w:lang w:val="en" w:eastAsia="en-GB"/>
        </w:rPr>
        <w:t>Apolgia</w:t>
      </w:r>
      <w:proofErr w:type="spellEnd"/>
      <w:r w:rsidRPr="00F64D46">
        <w:rPr>
          <w:rFonts w:ascii="Helvetica" w:eastAsia="Times New Roman" w:hAnsi="Helvetica" w:cs="Helvetica"/>
          <w:i/>
          <w:iCs/>
          <w:sz w:val="24"/>
          <w:szCs w:val="24"/>
          <w:bdr w:val="none" w:sz="0" w:space="0" w:color="auto" w:frame="1"/>
          <w:lang w:val="en" w:eastAsia="en-GB"/>
        </w:rPr>
        <w:t xml:space="preserve"> Pro Vita </w:t>
      </w:r>
      <w:proofErr w:type="spellStart"/>
      <w:r w:rsidRPr="00F64D46">
        <w:rPr>
          <w:rFonts w:ascii="Helvetica" w:eastAsia="Times New Roman" w:hAnsi="Helvetica" w:cs="Helvetica"/>
          <w:i/>
          <w:iCs/>
          <w:sz w:val="24"/>
          <w:szCs w:val="24"/>
          <w:bdr w:val="none" w:sz="0" w:space="0" w:color="auto" w:frame="1"/>
          <w:lang w:val="en" w:eastAsia="en-GB"/>
        </w:rPr>
        <w:t>Sua</w:t>
      </w:r>
      <w:proofErr w:type="spellEnd"/>
      <w:r w:rsidRPr="00F64D46">
        <w:rPr>
          <w:rFonts w:ascii="Helvetica" w:eastAsia="Times New Roman" w:hAnsi="Helvetica" w:cs="Helvetica"/>
          <w:sz w:val="24"/>
          <w:szCs w:val="24"/>
          <w:bdr w:val="none" w:sz="0" w:space="0" w:color="auto" w:frame="1"/>
          <w:lang w:val="en" w:eastAsia="en-GB"/>
        </w:rPr>
        <w:t>. page 325</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75" w:anchor="cite_ref-12"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(1967).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xml:space="preserve">, </w:t>
      </w:r>
      <w:proofErr w:type="spellStart"/>
      <w:r w:rsidRPr="00F64D46">
        <w:rPr>
          <w:rFonts w:ascii="Helvetica" w:eastAsia="Times New Roman" w:hAnsi="Helvetica" w:cs="Helvetica"/>
          <w:i/>
          <w:iCs/>
          <w:sz w:val="24"/>
          <w:szCs w:val="24"/>
          <w:bdr w:val="none" w:sz="0" w:space="0" w:color="auto" w:frame="1"/>
          <w:lang w:val="en" w:eastAsia="en-GB"/>
        </w:rPr>
        <w:t>Supernaturalised</w:t>
      </w:r>
      <w:proofErr w:type="spellEnd"/>
      <w:r w:rsidRPr="00F64D46">
        <w:rPr>
          <w:rFonts w:ascii="Helvetica" w:eastAsia="Times New Roman" w:hAnsi="Helvetica" w:cs="Helvetica"/>
          <w:i/>
          <w:iCs/>
          <w:sz w:val="24"/>
          <w:szCs w:val="24"/>
          <w:bdr w:val="none" w:sz="0" w:space="0" w:color="auto" w:frame="1"/>
          <w:lang w:val="en" w:eastAsia="en-GB"/>
        </w:rPr>
        <w:t xml:space="preserve"> Briton</w:t>
      </w:r>
      <w:r w:rsidRPr="00F64D46">
        <w:rPr>
          <w:rFonts w:ascii="Helvetica" w:eastAsia="Times New Roman" w:hAnsi="Helvetica" w:cs="Helvetica"/>
          <w:sz w:val="24"/>
          <w:szCs w:val="24"/>
          <w:bdr w:val="none" w:sz="0" w:space="0" w:color="auto" w:frame="1"/>
          <w:lang w:val="en" w:eastAsia="en-GB"/>
        </w:rPr>
        <w:t>. page 339</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76" w:anchor="cite_ref-13"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(1967).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xml:space="preserve">, </w:t>
      </w:r>
      <w:proofErr w:type="spellStart"/>
      <w:r w:rsidRPr="00F64D46">
        <w:rPr>
          <w:rFonts w:ascii="Helvetica" w:eastAsia="Times New Roman" w:hAnsi="Helvetica" w:cs="Helvetica"/>
          <w:i/>
          <w:iCs/>
          <w:sz w:val="24"/>
          <w:szCs w:val="24"/>
          <w:bdr w:val="none" w:sz="0" w:space="0" w:color="auto" w:frame="1"/>
          <w:lang w:val="en" w:eastAsia="en-GB"/>
        </w:rPr>
        <w:t>Supernaturalised</w:t>
      </w:r>
      <w:proofErr w:type="spellEnd"/>
      <w:r w:rsidRPr="00F64D46">
        <w:rPr>
          <w:rFonts w:ascii="Helvetica" w:eastAsia="Times New Roman" w:hAnsi="Helvetica" w:cs="Helvetica"/>
          <w:i/>
          <w:iCs/>
          <w:sz w:val="24"/>
          <w:szCs w:val="24"/>
          <w:bdr w:val="none" w:sz="0" w:space="0" w:color="auto" w:frame="1"/>
          <w:lang w:val="en" w:eastAsia="en-GB"/>
        </w:rPr>
        <w:t xml:space="preserve"> Briton</w:t>
      </w:r>
      <w:r w:rsidRPr="00F64D46">
        <w:rPr>
          <w:rFonts w:ascii="Helvetica" w:eastAsia="Times New Roman" w:hAnsi="Helvetica" w:cs="Helvetica"/>
          <w:sz w:val="24"/>
          <w:szCs w:val="24"/>
          <w:bdr w:val="none" w:sz="0" w:space="0" w:color="auto" w:frame="1"/>
          <w:lang w:val="en" w:eastAsia="en-GB"/>
        </w:rPr>
        <w:t>. page 348</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77" w:anchor="cite_ref-14"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hyperlink r:id="rId78" w:anchor="PaulVI" w:history="1">
        <w:r w:rsidRPr="00F64D46">
          <w:rPr>
            <w:rFonts w:ascii="Helvetica" w:eastAsia="Times New Roman" w:hAnsi="Helvetica" w:cs="Helvetica"/>
            <w:sz w:val="24"/>
            <w:szCs w:val="24"/>
            <w:bdr w:val="none" w:sz="0" w:space="0" w:color="auto" w:frame="1"/>
            <w:lang w:val="en" w:eastAsia="en-GB"/>
          </w:rPr>
          <w:t xml:space="preserve">Discourse of Pope Paul VI on Blessed Dominic of the Mother of God, </w:t>
        </w:r>
        <w:proofErr w:type="spellStart"/>
        <w:r w:rsidRPr="00F64D46">
          <w:rPr>
            <w:rFonts w:ascii="Helvetica" w:eastAsia="Times New Roman" w:hAnsi="Helvetica" w:cs="Helvetica"/>
            <w:sz w:val="24"/>
            <w:szCs w:val="24"/>
            <w:bdr w:val="none" w:sz="0" w:space="0" w:color="auto" w:frame="1"/>
            <w:lang w:val="en" w:eastAsia="en-GB"/>
          </w:rPr>
          <w:t>Passionist</w:t>
        </w:r>
        <w:proofErr w:type="spellEnd"/>
        <w:r w:rsidRPr="00F64D46">
          <w:rPr>
            <w:rFonts w:ascii="Helvetica" w:eastAsia="Times New Roman" w:hAnsi="Helvetica" w:cs="Helvetica"/>
            <w:sz w:val="24"/>
            <w:szCs w:val="24"/>
            <w:bdr w:val="none" w:sz="0" w:space="0" w:color="auto" w:frame="1"/>
            <w:lang w:val="en" w:eastAsia="en-GB"/>
          </w:rPr>
          <w:t>, on the occasion of his solemn beatification</w:t>
        </w:r>
      </w:hyperlink>
      <w:r w:rsidRPr="00F64D46">
        <w:rPr>
          <w:rFonts w:ascii="Helvetica" w:eastAsia="Times New Roman" w:hAnsi="Helvetica" w:cs="Helvetica"/>
          <w:sz w:val="24"/>
          <w:szCs w:val="24"/>
          <w:bdr w:val="none" w:sz="0" w:space="0" w:color="auto" w:frame="1"/>
          <w:lang w:val="en" w:eastAsia="en-GB"/>
        </w:rPr>
        <w:t>. Dated Sunday, 27 October 1963</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79" w:anchor="cite_ref-15"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hyperlink r:id="rId80" w:history="1">
        <w:r w:rsidRPr="00F64D46">
          <w:rPr>
            <w:rFonts w:ascii="Helvetica" w:eastAsia="Times New Roman" w:hAnsi="Helvetica" w:cs="Helvetica"/>
            <w:sz w:val="24"/>
            <w:szCs w:val="24"/>
            <w:bdr w:val="none" w:sz="0" w:space="0" w:color="auto" w:frame="1"/>
            <w:lang w:val="en" w:eastAsia="en-GB"/>
          </w:rPr>
          <w:t>Pastoral visit to Great Britain: Homily of John Paul II</w:t>
        </w:r>
      </w:hyperlink>
      <w:r w:rsidRPr="00F64D46">
        <w:rPr>
          <w:rFonts w:ascii="Helvetica" w:eastAsia="Times New Roman" w:hAnsi="Helvetica" w:cs="Helvetica"/>
          <w:sz w:val="24"/>
          <w:szCs w:val="24"/>
          <w:bdr w:val="none" w:sz="0" w:space="0" w:color="auto" w:frame="1"/>
          <w:lang w:val="en" w:eastAsia="en-GB"/>
        </w:rPr>
        <w:t>. Manchester, 31 May 1982.</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81" w:anchor="cite_ref-16"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r w:rsidRPr="00F64D46">
        <w:rPr>
          <w:rFonts w:ascii="Helvetica" w:eastAsia="Times New Roman" w:hAnsi="Helvetica" w:cs="Helvetica"/>
          <w:sz w:val="24"/>
          <w:szCs w:val="24"/>
          <w:bdr w:val="none" w:sz="0" w:space="0" w:color="auto" w:frame="1"/>
          <w:lang w:val="en" w:eastAsia="en-GB"/>
        </w:rPr>
        <w:t>Wilson C.P., Alfred (1963). </w:t>
      </w:r>
      <w:r w:rsidRPr="00F64D46">
        <w:rPr>
          <w:rFonts w:ascii="Helvetica" w:eastAsia="Times New Roman" w:hAnsi="Helvetica" w:cs="Helvetica"/>
          <w:i/>
          <w:iCs/>
          <w:sz w:val="24"/>
          <w:szCs w:val="24"/>
          <w:bdr w:val="none" w:sz="0" w:space="0" w:color="auto" w:frame="1"/>
          <w:lang w:val="en" w:eastAsia="en-GB"/>
        </w:rPr>
        <w:t xml:space="preserve">Blessed Dominic </w:t>
      </w:r>
      <w:proofErr w:type="spellStart"/>
      <w:r w:rsidRPr="00F64D46">
        <w:rPr>
          <w:rFonts w:ascii="Helvetica" w:eastAsia="Times New Roman" w:hAnsi="Helvetica" w:cs="Helvetica"/>
          <w:i/>
          <w:iCs/>
          <w:sz w:val="24"/>
          <w:szCs w:val="24"/>
          <w:bdr w:val="none" w:sz="0" w:space="0" w:color="auto" w:frame="1"/>
          <w:lang w:val="en" w:eastAsia="en-GB"/>
        </w:rPr>
        <w:t>Barberi</w:t>
      </w:r>
      <w:proofErr w:type="spellEnd"/>
      <w:r w:rsidRPr="00F64D46">
        <w:rPr>
          <w:rFonts w:ascii="Helvetica" w:eastAsia="Times New Roman" w:hAnsi="Helvetica" w:cs="Helvetica"/>
          <w:i/>
          <w:iCs/>
          <w:sz w:val="24"/>
          <w:szCs w:val="24"/>
          <w:bdr w:val="none" w:sz="0" w:space="0" w:color="auto" w:frame="1"/>
          <w:lang w:val="en" w:eastAsia="en-GB"/>
        </w:rPr>
        <w:t>, Apostle of Christian Unity</w:t>
      </w:r>
      <w:r w:rsidRPr="00F64D46">
        <w:rPr>
          <w:rFonts w:ascii="Helvetica" w:eastAsia="Times New Roman" w:hAnsi="Helvetica" w:cs="Helvetica"/>
          <w:sz w:val="24"/>
          <w:szCs w:val="24"/>
          <w:bdr w:val="none" w:sz="0" w:space="0" w:color="auto" w:frame="1"/>
          <w:lang w:val="en" w:eastAsia="en-GB"/>
        </w:rPr>
        <w:t xml:space="preserve">. </w:t>
      </w:r>
      <w:proofErr w:type="gramStart"/>
      <w:r w:rsidRPr="00F64D46">
        <w:rPr>
          <w:rFonts w:ascii="Helvetica" w:eastAsia="Times New Roman" w:hAnsi="Helvetica" w:cs="Helvetica"/>
          <w:sz w:val="24"/>
          <w:szCs w:val="24"/>
          <w:bdr w:val="none" w:sz="0" w:space="0" w:color="auto" w:frame="1"/>
          <w:lang w:val="en" w:eastAsia="en-GB"/>
        </w:rPr>
        <w:t>page</w:t>
      </w:r>
      <w:proofErr w:type="gramEnd"/>
      <w:r w:rsidRPr="00F64D46">
        <w:rPr>
          <w:rFonts w:ascii="Helvetica" w:eastAsia="Times New Roman" w:hAnsi="Helvetica" w:cs="Helvetica"/>
          <w:sz w:val="24"/>
          <w:szCs w:val="24"/>
          <w:bdr w:val="none" w:sz="0" w:space="0" w:color="auto" w:frame="1"/>
          <w:lang w:val="en" w:eastAsia="en-GB"/>
        </w:rPr>
        <w:t xml:space="preserve"> 1.</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82" w:anchor="cite_ref-17"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hyperlink r:id="rId83" w:history="1">
        <w:r w:rsidRPr="00F64D46">
          <w:rPr>
            <w:rFonts w:ascii="Helvetica" w:eastAsia="Times New Roman" w:hAnsi="Helvetica" w:cs="Helvetica"/>
            <w:sz w:val="24"/>
            <w:szCs w:val="24"/>
            <w:bdr w:val="none" w:sz="0" w:space="0" w:color="auto" w:frame="1"/>
            <w:lang w:val="en" w:eastAsia="en-GB"/>
          </w:rPr>
          <w:t>Letter to the Professors of the University of Oxford</w:t>
        </w:r>
      </w:hyperlink>
      <w:r w:rsidRPr="00F64D46">
        <w:rPr>
          <w:rFonts w:ascii="Helvetica" w:eastAsia="Times New Roman" w:hAnsi="Helvetica" w:cs="Helvetica"/>
          <w:sz w:val="24"/>
          <w:szCs w:val="24"/>
          <w:bdr w:val="none" w:sz="0" w:space="0" w:color="auto" w:frame="1"/>
          <w:lang w:val="en" w:eastAsia="en-GB"/>
        </w:rPr>
        <w:t>. Dated May 5th, 1841.</w:t>
      </w:r>
    </w:p>
    <w:p w:rsidR="00F64D46" w:rsidRPr="00F64D46" w:rsidRDefault="00F64D46" w:rsidP="00F64D46">
      <w:pPr>
        <w:numPr>
          <w:ilvl w:val="0"/>
          <w:numId w:val="4"/>
        </w:numPr>
        <w:spacing w:after="0" w:line="240" w:lineRule="auto"/>
        <w:ind w:left="600"/>
        <w:textAlignment w:val="baseline"/>
        <w:rPr>
          <w:rFonts w:ascii="Helvetica" w:eastAsia="Times New Roman" w:hAnsi="Helvetica" w:cs="Helvetica"/>
          <w:sz w:val="24"/>
          <w:szCs w:val="24"/>
          <w:lang w:val="en" w:eastAsia="en-GB"/>
        </w:rPr>
      </w:pPr>
      <w:hyperlink r:id="rId84" w:anchor="cite_ref-18" w:tooltip="Jump up" w:history="1">
        <w:r w:rsidRPr="00F64D46">
          <w:rPr>
            <w:rFonts w:ascii="Helvetica" w:eastAsia="Times New Roman" w:hAnsi="Helvetica" w:cs="Helvetica"/>
            <w:sz w:val="24"/>
            <w:szCs w:val="24"/>
            <w:bdr w:val="none" w:sz="0" w:space="0" w:color="auto" w:frame="1"/>
            <w:lang w:val="en" w:eastAsia="en-GB"/>
          </w:rPr>
          <w:t>↑</w:t>
        </w:r>
      </w:hyperlink>
      <w:r w:rsidRPr="00F64D46">
        <w:rPr>
          <w:rFonts w:ascii="Helvetica" w:eastAsia="Times New Roman" w:hAnsi="Helvetica" w:cs="Helvetica"/>
          <w:sz w:val="24"/>
          <w:szCs w:val="24"/>
          <w:lang w:val="en" w:eastAsia="en-GB"/>
        </w:rPr>
        <w:t> </w:t>
      </w:r>
      <w:hyperlink r:id="rId85" w:history="1">
        <w:proofErr w:type="gramStart"/>
        <w:r w:rsidRPr="00F64D46">
          <w:rPr>
            <w:rFonts w:ascii="Helvetica" w:eastAsia="Times New Roman" w:hAnsi="Helvetica" w:cs="Helvetica"/>
            <w:sz w:val="24"/>
            <w:szCs w:val="24"/>
            <w:bdr w:val="none" w:sz="0" w:space="0" w:color="auto" w:frame="1"/>
            <w:lang w:val="en" w:eastAsia="en-GB"/>
          </w:rPr>
          <w:t>The</w:t>
        </w:r>
        <w:proofErr w:type="gramEnd"/>
        <w:r w:rsidRPr="00F64D46">
          <w:rPr>
            <w:rFonts w:ascii="Helvetica" w:eastAsia="Times New Roman" w:hAnsi="Helvetica" w:cs="Helvetica"/>
            <w:sz w:val="24"/>
            <w:szCs w:val="24"/>
            <w:bdr w:val="none" w:sz="0" w:space="0" w:color="auto" w:frame="1"/>
            <w:lang w:val="en" w:eastAsia="en-GB"/>
          </w:rPr>
          <w:t xml:space="preserve"> Lamentation of England</w:t>
        </w:r>
      </w:hyperlink>
      <w:r w:rsidRPr="00F64D46">
        <w:rPr>
          <w:rFonts w:ascii="Helvetica" w:eastAsia="Times New Roman" w:hAnsi="Helvetica" w:cs="Helvetica"/>
          <w:sz w:val="24"/>
          <w:szCs w:val="24"/>
          <w:bdr w:val="none" w:sz="0" w:space="0" w:color="auto" w:frame="1"/>
          <w:lang w:val="en" w:eastAsia="en-GB"/>
        </w:rPr>
        <w:t>. Published in England in 1831.</w:t>
      </w:r>
    </w:p>
    <w:p w:rsidR="00AC6C41" w:rsidRPr="00E24C15" w:rsidRDefault="00AC6C41" w:rsidP="00F64D46">
      <w:pPr>
        <w:spacing w:after="0"/>
      </w:pPr>
    </w:p>
    <w:sectPr w:rsidR="00AC6C41" w:rsidRPr="00E24C15" w:rsidSect="00F64D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627C"/>
    <w:multiLevelType w:val="multilevel"/>
    <w:tmpl w:val="0DCA4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B0B32"/>
    <w:multiLevelType w:val="multilevel"/>
    <w:tmpl w:val="51F6C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566C1"/>
    <w:multiLevelType w:val="multilevel"/>
    <w:tmpl w:val="93FE2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F08EF"/>
    <w:multiLevelType w:val="multilevel"/>
    <w:tmpl w:val="C3B8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46"/>
    <w:rsid w:val="00AC6C41"/>
    <w:rsid w:val="00E24C15"/>
    <w:rsid w:val="00F64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2B74A-C070-4FBB-9C60-2C532599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4024">
      <w:bodyDiv w:val="1"/>
      <w:marLeft w:val="0"/>
      <w:marRight w:val="0"/>
      <w:marTop w:val="0"/>
      <w:marBottom w:val="0"/>
      <w:divBdr>
        <w:top w:val="none" w:sz="0" w:space="0" w:color="auto"/>
        <w:left w:val="none" w:sz="0" w:space="0" w:color="auto"/>
        <w:bottom w:val="none" w:sz="0" w:space="0" w:color="auto"/>
        <w:right w:val="none" w:sz="0" w:space="0" w:color="auto"/>
      </w:divBdr>
      <w:divsChild>
        <w:div w:id="1598446462">
          <w:marLeft w:val="0"/>
          <w:marRight w:val="0"/>
          <w:marTop w:val="0"/>
          <w:marBottom w:val="0"/>
          <w:divBdr>
            <w:top w:val="none" w:sz="0" w:space="0" w:color="auto"/>
            <w:left w:val="none" w:sz="0" w:space="0" w:color="auto"/>
            <w:bottom w:val="none" w:sz="0" w:space="0" w:color="auto"/>
            <w:right w:val="none" w:sz="0" w:space="0" w:color="auto"/>
          </w:divBdr>
        </w:div>
        <w:div w:id="1978022774">
          <w:marLeft w:val="300"/>
          <w:marRight w:val="0"/>
          <w:marTop w:val="0"/>
          <w:marBottom w:val="0"/>
          <w:divBdr>
            <w:top w:val="none" w:sz="0" w:space="0" w:color="auto"/>
            <w:left w:val="none" w:sz="0" w:space="0" w:color="auto"/>
            <w:bottom w:val="none" w:sz="0" w:space="0" w:color="auto"/>
            <w:right w:val="none" w:sz="0" w:space="0" w:color="auto"/>
          </w:divBdr>
          <w:divsChild>
            <w:div w:id="245577240">
              <w:marLeft w:val="0"/>
              <w:marRight w:val="0"/>
              <w:marTop w:val="0"/>
              <w:marBottom w:val="0"/>
              <w:divBdr>
                <w:top w:val="none" w:sz="0" w:space="0" w:color="auto"/>
                <w:left w:val="none" w:sz="0" w:space="0" w:color="auto"/>
                <w:bottom w:val="none" w:sz="0" w:space="0" w:color="auto"/>
                <w:right w:val="none" w:sz="0" w:space="0" w:color="auto"/>
              </w:divBdr>
              <w:divsChild>
                <w:div w:id="773398053">
                  <w:marLeft w:val="0"/>
                  <w:marRight w:val="0"/>
                  <w:marTop w:val="0"/>
                  <w:marBottom w:val="0"/>
                  <w:divBdr>
                    <w:top w:val="none" w:sz="0" w:space="0" w:color="auto"/>
                    <w:left w:val="none" w:sz="0" w:space="0" w:color="auto"/>
                    <w:bottom w:val="none" w:sz="0" w:space="0" w:color="auto"/>
                    <w:right w:val="none" w:sz="0" w:space="0" w:color="auto"/>
                  </w:divBdr>
                  <w:divsChild>
                    <w:div w:id="1664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1536">
              <w:marLeft w:val="0"/>
              <w:marRight w:val="0"/>
              <w:marTop w:val="0"/>
              <w:marBottom w:val="0"/>
              <w:divBdr>
                <w:top w:val="none" w:sz="0" w:space="0" w:color="auto"/>
                <w:left w:val="none" w:sz="0" w:space="0" w:color="auto"/>
                <w:bottom w:val="none" w:sz="0" w:space="0" w:color="auto"/>
                <w:right w:val="none" w:sz="0" w:space="0" w:color="auto"/>
              </w:divBdr>
              <w:divsChild>
                <w:div w:id="12716683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07612096">
          <w:marLeft w:val="0"/>
          <w:marRight w:val="0"/>
          <w:marTop w:val="0"/>
          <w:marBottom w:val="0"/>
          <w:divBdr>
            <w:top w:val="none" w:sz="0" w:space="0" w:color="auto"/>
            <w:left w:val="none" w:sz="0" w:space="0" w:color="auto"/>
            <w:bottom w:val="none" w:sz="0" w:space="0" w:color="auto"/>
            <w:right w:val="none" w:sz="0" w:space="0" w:color="auto"/>
          </w:divBdr>
          <w:divsChild>
            <w:div w:id="500701534">
              <w:marLeft w:val="0"/>
              <w:marRight w:val="0"/>
              <w:marTop w:val="0"/>
              <w:marBottom w:val="0"/>
              <w:divBdr>
                <w:top w:val="none" w:sz="0" w:space="0" w:color="auto"/>
                <w:left w:val="none" w:sz="0" w:space="0" w:color="auto"/>
                <w:bottom w:val="none" w:sz="0" w:space="0" w:color="auto"/>
                <w:right w:val="none" w:sz="0" w:space="0" w:color="auto"/>
              </w:divBdr>
              <w:divsChild>
                <w:div w:id="1824077992">
                  <w:marLeft w:val="0"/>
                  <w:marRight w:val="0"/>
                  <w:marTop w:val="0"/>
                  <w:marBottom w:val="0"/>
                  <w:divBdr>
                    <w:top w:val="none" w:sz="0" w:space="0" w:color="auto"/>
                    <w:left w:val="none" w:sz="0" w:space="0" w:color="auto"/>
                    <w:bottom w:val="none" w:sz="0" w:space="0" w:color="auto"/>
                    <w:right w:val="none" w:sz="0" w:space="0" w:color="auto"/>
                  </w:divBdr>
                  <w:divsChild>
                    <w:div w:id="1263028325">
                      <w:marLeft w:val="0"/>
                      <w:marRight w:val="0"/>
                      <w:marTop w:val="0"/>
                      <w:marBottom w:val="0"/>
                      <w:divBdr>
                        <w:top w:val="none" w:sz="0" w:space="0" w:color="auto"/>
                        <w:left w:val="none" w:sz="0" w:space="0" w:color="auto"/>
                        <w:bottom w:val="none" w:sz="0" w:space="0" w:color="auto"/>
                        <w:right w:val="none" w:sz="0" w:space="0" w:color="auto"/>
                      </w:divBdr>
                      <w:divsChild>
                        <w:div w:id="1828472759">
                          <w:marLeft w:val="0"/>
                          <w:marRight w:val="0"/>
                          <w:marTop w:val="0"/>
                          <w:marBottom w:val="0"/>
                          <w:divBdr>
                            <w:top w:val="none" w:sz="0" w:space="0" w:color="auto"/>
                            <w:left w:val="none" w:sz="0" w:space="0" w:color="auto"/>
                            <w:bottom w:val="none" w:sz="0" w:space="0" w:color="auto"/>
                            <w:right w:val="none" w:sz="0" w:space="0" w:color="auto"/>
                          </w:divBdr>
                          <w:divsChild>
                            <w:div w:id="484051981">
                              <w:marLeft w:val="0"/>
                              <w:marRight w:val="0"/>
                              <w:marTop w:val="240"/>
                              <w:marBottom w:val="240"/>
                              <w:divBdr>
                                <w:top w:val="single" w:sz="6" w:space="4" w:color="B0B6B8"/>
                                <w:left w:val="single" w:sz="6" w:space="4" w:color="B0B6B8"/>
                                <w:bottom w:val="single" w:sz="6" w:space="4" w:color="B0B6B8"/>
                                <w:right w:val="single" w:sz="6" w:space="4" w:color="B0B6B8"/>
                              </w:divBdr>
                              <w:divsChild>
                                <w:div w:id="1255020340">
                                  <w:marLeft w:val="0"/>
                                  <w:marRight w:val="0"/>
                                  <w:marTop w:val="0"/>
                                  <w:marBottom w:val="0"/>
                                  <w:divBdr>
                                    <w:top w:val="none" w:sz="0" w:space="0" w:color="auto"/>
                                    <w:left w:val="none" w:sz="0" w:space="0" w:color="auto"/>
                                    <w:bottom w:val="none" w:sz="0" w:space="0" w:color="auto"/>
                                    <w:right w:val="none" w:sz="0" w:space="0" w:color="auto"/>
                                  </w:divBdr>
                                </w:div>
                              </w:divsChild>
                            </w:div>
                            <w:div w:id="1629781601">
                              <w:blockQuote w:val="1"/>
                              <w:marLeft w:val="600"/>
                              <w:marRight w:val="600"/>
                              <w:marTop w:val="180"/>
                              <w:marBottom w:val="180"/>
                              <w:divBdr>
                                <w:top w:val="none" w:sz="0" w:space="0" w:color="auto"/>
                                <w:left w:val="none" w:sz="0" w:space="0" w:color="auto"/>
                                <w:bottom w:val="none" w:sz="0" w:space="0" w:color="auto"/>
                                <w:right w:val="none" w:sz="0" w:space="0" w:color="auto"/>
                              </w:divBdr>
                            </w:div>
                            <w:div w:id="200018178">
                              <w:blockQuote w:val="1"/>
                              <w:marLeft w:val="600"/>
                              <w:marRight w:val="600"/>
                              <w:marTop w:val="180"/>
                              <w:marBottom w:val="180"/>
                              <w:divBdr>
                                <w:top w:val="none" w:sz="0" w:space="0" w:color="auto"/>
                                <w:left w:val="none" w:sz="0" w:space="0" w:color="auto"/>
                                <w:bottom w:val="none" w:sz="0" w:space="0" w:color="auto"/>
                                <w:right w:val="none" w:sz="0" w:space="0" w:color="auto"/>
                              </w:divBdr>
                            </w:div>
                            <w:div w:id="441458292">
                              <w:blockQuote w:val="1"/>
                              <w:marLeft w:val="600"/>
                              <w:marRight w:val="600"/>
                              <w:marTop w:val="180"/>
                              <w:marBottom w:val="180"/>
                              <w:divBdr>
                                <w:top w:val="none" w:sz="0" w:space="0" w:color="auto"/>
                                <w:left w:val="none" w:sz="0" w:space="0" w:color="auto"/>
                                <w:bottom w:val="none" w:sz="0" w:space="0" w:color="auto"/>
                                <w:right w:val="none" w:sz="0" w:space="0" w:color="auto"/>
                              </w:divBdr>
                            </w:div>
                            <w:div w:id="1730180424">
                              <w:blockQuote w:val="1"/>
                              <w:marLeft w:val="600"/>
                              <w:marRight w:val="600"/>
                              <w:marTop w:val="180"/>
                              <w:marBottom w:val="180"/>
                              <w:divBdr>
                                <w:top w:val="none" w:sz="0" w:space="0" w:color="auto"/>
                                <w:left w:val="none" w:sz="0" w:space="0" w:color="auto"/>
                                <w:bottom w:val="none" w:sz="0" w:space="0" w:color="auto"/>
                                <w:right w:val="none" w:sz="0" w:space="0" w:color="auto"/>
                              </w:divBdr>
                            </w:div>
                            <w:div w:id="1913345666">
                              <w:blockQuote w:val="1"/>
                              <w:marLeft w:val="600"/>
                              <w:marRight w:val="600"/>
                              <w:marTop w:val="180"/>
                              <w:marBottom w:val="180"/>
                              <w:divBdr>
                                <w:top w:val="none" w:sz="0" w:space="0" w:color="auto"/>
                                <w:left w:val="none" w:sz="0" w:space="0" w:color="auto"/>
                                <w:bottom w:val="none" w:sz="0" w:space="0" w:color="auto"/>
                                <w:right w:val="none" w:sz="0" w:space="0" w:color="auto"/>
                              </w:divBdr>
                            </w:div>
                            <w:div w:id="1425031863">
                              <w:blockQuote w:val="1"/>
                              <w:marLeft w:val="600"/>
                              <w:marRight w:val="600"/>
                              <w:marTop w:val="180"/>
                              <w:marBottom w:val="180"/>
                              <w:divBdr>
                                <w:top w:val="none" w:sz="0" w:space="0" w:color="auto"/>
                                <w:left w:val="none" w:sz="0" w:space="0" w:color="auto"/>
                                <w:bottom w:val="none" w:sz="0" w:space="0" w:color="auto"/>
                                <w:right w:val="none" w:sz="0" w:space="0" w:color="auto"/>
                              </w:divBdr>
                            </w:div>
                            <w:div w:id="1905599772">
                              <w:marLeft w:val="0"/>
                              <w:marRight w:val="0"/>
                              <w:marTop w:val="0"/>
                              <w:marBottom w:val="0"/>
                              <w:divBdr>
                                <w:top w:val="none" w:sz="0" w:space="0" w:color="auto"/>
                                <w:left w:val="none" w:sz="0" w:space="0" w:color="auto"/>
                                <w:bottom w:val="none" w:sz="0" w:space="0" w:color="auto"/>
                                <w:right w:val="none" w:sz="0" w:space="0" w:color="auto"/>
                              </w:divBdr>
                            </w:div>
                            <w:div w:id="745885197">
                              <w:marLeft w:val="0"/>
                              <w:marRight w:val="0"/>
                              <w:marTop w:val="0"/>
                              <w:marBottom w:val="0"/>
                              <w:divBdr>
                                <w:top w:val="none" w:sz="0" w:space="0" w:color="auto"/>
                                <w:left w:val="none" w:sz="0" w:space="0" w:color="auto"/>
                                <w:bottom w:val="none" w:sz="0" w:space="0" w:color="auto"/>
                                <w:right w:val="none" w:sz="0" w:space="0" w:color="auto"/>
                              </w:divBdr>
                              <w:divsChild>
                                <w:div w:id="16660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ligion.wikia.org/wiki/Saint_symbology" TargetMode="External"/><Relationship Id="rId18" Type="http://schemas.openxmlformats.org/officeDocument/2006/relationships/hyperlink" Target="https://religion.wikia.org/wiki/Napoleon" TargetMode="External"/><Relationship Id="rId26" Type="http://schemas.openxmlformats.org/officeDocument/2006/relationships/hyperlink" Target="https://religion.wikia.org/wiki/Dominic_Barberi" TargetMode="External"/><Relationship Id="rId39" Type="http://schemas.openxmlformats.org/officeDocument/2006/relationships/hyperlink" Target="https://religion.wikia.org/wiki/John_Henry_Newman" TargetMode="External"/><Relationship Id="rId21" Type="http://schemas.openxmlformats.org/officeDocument/2006/relationships/hyperlink" Target="https://religion.wikia.org/wiki/England" TargetMode="External"/><Relationship Id="rId34" Type="http://schemas.openxmlformats.org/officeDocument/2006/relationships/hyperlink" Target="https://upload.wikimedia.org/wikipedia/commons/f/f3/Newmans_College_Littlemore_11_Feb_2007.JPG" TargetMode="External"/><Relationship Id="rId42" Type="http://schemas.openxmlformats.org/officeDocument/2006/relationships/hyperlink" Target="https://religion.wikia.org/wiki/Dominic_Barberi" TargetMode="External"/><Relationship Id="rId47" Type="http://schemas.openxmlformats.org/officeDocument/2006/relationships/hyperlink" Target="https://religion.wikia.org/wiki/Dominic_Barberi" TargetMode="External"/><Relationship Id="rId50" Type="http://schemas.openxmlformats.org/officeDocument/2006/relationships/hyperlink" Target="https://religion.wikia.org/wiki/Elizabeth_Prout?action=edit&amp;redlink=1" TargetMode="External"/><Relationship Id="rId55" Type="http://schemas.openxmlformats.org/officeDocument/2006/relationships/hyperlink" Target="https://religion.wikia.org/wiki/Dominic_Barberi" TargetMode="External"/><Relationship Id="rId63" Type="http://schemas.openxmlformats.org/officeDocument/2006/relationships/hyperlink" Target="https://religion.wikia.org/wiki/Jeremiah" TargetMode="External"/><Relationship Id="rId68" Type="http://schemas.openxmlformats.org/officeDocument/2006/relationships/hyperlink" Target="https://religion.wikia.org/wiki/Dominic_Barberi" TargetMode="External"/><Relationship Id="rId76" Type="http://schemas.openxmlformats.org/officeDocument/2006/relationships/hyperlink" Target="https://religion.wikia.org/wiki/Dominic_Barberi" TargetMode="External"/><Relationship Id="rId84" Type="http://schemas.openxmlformats.org/officeDocument/2006/relationships/hyperlink" Target="https://religion.wikia.org/wiki/Dominic_Barberi" TargetMode="External"/><Relationship Id="rId7" Type="http://schemas.openxmlformats.org/officeDocument/2006/relationships/hyperlink" Target="https://religion.wikia.org/wiki/Roman_Catholic_Church" TargetMode="External"/><Relationship Id="rId71" Type="http://schemas.openxmlformats.org/officeDocument/2006/relationships/hyperlink" Target="https://religion.wikia.org/wiki/Dominic_Barberi" TargetMode="External"/><Relationship Id="rId2" Type="http://schemas.openxmlformats.org/officeDocument/2006/relationships/styles" Target="styles.xml"/><Relationship Id="rId16" Type="http://schemas.openxmlformats.org/officeDocument/2006/relationships/hyperlink" Target="https://religion.wikia.org/wiki/Pope_Paul_VI" TargetMode="External"/><Relationship Id="rId29" Type="http://schemas.openxmlformats.org/officeDocument/2006/relationships/hyperlink" Target="https://religion.wikia.org/wiki/England" TargetMode="External"/><Relationship Id="rId11" Type="http://schemas.openxmlformats.org/officeDocument/2006/relationships/hyperlink" Target="https://religion.wikia.org/wiki/England" TargetMode="External"/><Relationship Id="rId24" Type="http://schemas.openxmlformats.org/officeDocument/2006/relationships/hyperlink" Target="https://religion.wikia.org/wiki/Mass" TargetMode="External"/><Relationship Id="rId32" Type="http://schemas.openxmlformats.org/officeDocument/2006/relationships/hyperlink" Target="https://religion.wikia.org/wiki/Corpus_Christi_(feast)" TargetMode="External"/><Relationship Id="rId37" Type="http://schemas.openxmlformats.org/officeDocument/2006/relationships/hyperlink" Target="https://religion.wikia.org/wiki/Anglican" TargetMode="External"/><Relationship Id="rId40" Type="http://schemas.openxmlformats.org/officeDocument/2006/relationships/hyperlink" Target="https://religion.wikia.org/wiki/Dominic_Barberi" TargetMode="External"/><Relationship Id="rId45" Type="http://schemas.openxmlformats.org/officeDocument/2006/relationships/hyperlink" Target="https://religion.wikia.org/wiki/Ignatius_Spencer?action=edit&amp;redlink=1" TargetMode="External"/><Relationship Id="rId53" Type="http://schemas.openxmlformats.org/officeDocument/2006/relationships/hyperlink" Target="https://religion.wikia.org/wiki/Second_Vatican_Council" TargetMode="External"/><Relationship Id="rId58" Type="http://schemas.openxmlformats.org/officeDocument/2006/relationships/hyperlink" Target="https://religion.wikia.org/wiki/Dominic_Barberi" TargetMode="External"/><Relationship Id="rId66" Type="http://schemas.openxmlformats.org/officeDocument/2006/relationships/hyperlink" Target="https://religion.wikia.org/wiki/Dominic_Barberi" TargetMode="External"/><Relationship Id="rId74" Type="http://schemas.openxmlformats.org/officeDocument/2006/relationships/hyperlink" Target="https://religion.wikia.org/wiki/Dominic_Barberi" TargetMode="External"/><Relationship Id="rId79" Type="http://schemas.openxmlformats.org/officeDocument/2006/relationships/hyperlink" Target="https://religion.wikia.org/wiki/Dominic_Barberi" TargetMode="External"/><Relationship Id="rId87" Type="http://schemas.openxmlformats.org/officeDocument/2006/relationships/theme" Target="theme/theme1.xml"/><Relationship Id="rId5" Type="http://schemas.openxmlformats.org/officeDocument/2006/relationships/hyperlink" Target="https://upload.wikimedia.org/wikipedia/commons/c/c3/Dbarberi.jpg" TargetMode="External"/><Relationship Id="rId61" Type="http://schemas.openxmlformats.org/officeDocument/2006/relationships/hyperlink" Target="https://religion.wikia.org/wiki/Dominic_Barberi" TargetMode="External"/><Relationship Id="rId82" Type="http://schemas.openxmlformats.org/officeDocument/2006/relationships/hyperlink" Target="https://religion.wikia.org/wiki/Dominic_Barberi" TargetMode="External"/><Relationship Id="rId19" Type="http://schemas.openxmlformats.org/officeDocument/2006/relationships/hyperlink" Target="https://religion.wikia.org/wiki/Mass" TargetMode="External"/><Relationship Id="rId4" Type="http://schemas.openxmlformats.org/officeDocument/2006/relationships/webSettings" Target="webSettings.xml"/><Relationship Id="rId9" Type="http://schemas.openxmlformats.org/officeDocument/2006/relationships/hyperlink" Target="https://religion.wikia.org/wiki/Pope_Paul_VI" TargetMode="External"/><Relationship Id="rId14" Type="http://schemas.openxmlformats.org/officeDocument/2006/relationships/hyperlink" Target="https://religion.wikia.org/wiki/Patron_saint" TargetMode="External"/><Relationship Id="rId22" Type="http://schemas.openxmlformats.org/officeDocument/2006/relationships/hyperlink" Target="https://religion.wikia.org/wiki/Dominic_Barberi" TargetMode="External"/><Relationship Id="rId27" Type="http://schemas.openxmlformats.org/officeDocument/2006/relationships/hyperlink" Target="https://religion.wikia.org/wiki/John_Henry_Newman" TargetMode="External"/><Relationship Id="rId30" Type="http://schemas.openxmlformats.org/officeDocument/2006/relationships/hyperlink" Target="https://religion.wikia.org/wiki/Dominic_Barberi" TargetMode="External"/><Relationship Id="rId35" Type="http://schemas.openxmlformats.org/officeDocument/2006/relationships/image" Target="media/image2.jpeg"/><Relationship Id="rId43" Type="http://schemas.openxmlformats.org/officeDocument/2006/relationships/hyperlink" Target="https://upload.wikimedia.org/wikipedia/commons/6/65/Blesseddominic.JPG" TargetMode="External"/><Relationship Id="rId48" Type="http://schemas.openxmlformats.org/officeDocument/2006/relationships/hyperlink" Target="https://religion.wikia.org/wiki/St_Helens,_Merseyside?action=edit&amp;redlink=1" TargetMode="External"/><Relationship Id="rId56" Type="http://schemas.openxmlformats.org/officeDocument/2006/relationships/hyperlink" Target="https://religion.wikia.org/wiki/Pope_John_Paul_II" TargetMode="External"/><Relationship Id="rId64" Type="http://schemas.openxmlformats.org/officeDocument/2006/relationships/hyperlink" Target="https://religion.wikia.org/wiki/Dominic_Barberi" TargetMode="External"/><Relationship Id="rId69" Type="http://schemas.openxmlformats.org/officeDocument/2006/relationships/hyperlink" Target="https://religion.wikia.org/wiki/Dominic_Barberi" TargetMode="External"/><Relationship Id="rId77" Type="http://schemas.openxmlformats.org/officeDocument/2006/relationships/hyperlink" Target="https://religion.wikia.org/wiki/Dominic_Barberi" TargetMode="External"/><Relationship Id="rId8" Type="http://schemas.openxmlformats.org/officeDocument/2006/relationships/hyperlink" Target="https://religion.wikia.org/wiki/Beatification" TargetMode="External"/><Relationship Id="rId51" Type="http://schemas.openxmlformats.org/officeDocument/2006/relationships/hyperlink" Target="https://religion.wikia.org/wiki/Ignatius_Spencer?action=edit&amp;redlink=1" TargetMode="External"/><Relationship Id="rId72" Type="http://schemas.openxmlformats.org/officeDocument/2006/relationships/hyperlink" Target="https://religion.wikia.org/wiki/Dominic_Barberi" TargetMode="External"/><Relationship Id="rId80" Type="http://schemas.openxmlformats.org/officeDocument/2006/relationships/hyperlink" Target="http://www.vatican.va/holy_father/john_paul_ii/homilies/1982/documents/hf_jp-ii_hom_19820531_manchester_en.html" TargetMode="External"/><Relationship Id="rId85" Type="http://schemas.openxmlformats.org/officeDocument/2006/relationships/hyperlink" Target="http://barberi.wordpress.com/blessed-dominic-barberi/lamentation-for-england/" TargetMode="External"/><Relationship Id="rId3" Type="http://schemas.openxmlformats.org/officeDocument/2006/relationships/settings" Target="settings.xml"/><Relationship Id="rId12" Type="http://schemas.openxmlformats.org/officeDocument/2006/relationships/hyperlink" Target="https://religion.wikia.org/wiki/Calendar_of_saints" TargetMode="External"/><Relationship Id="rId17" Type="http://schemas.openxmlformats.org/officeDocument/2006/relationships/hyperlink" Target="https://religion.wikia.org/wiki/Priest" TargetMode="External"/><Relationship Id="rId25" Type="http://schemas.openxmlformats.org/officeDocument/2006/relationships/hyperlink" Target="https://religion.wikia.org/wiki/Dominic_Barberi" TargetMode="External"/><Relationship Id="rId33" Type="http://schemas.openxmlformats.org/officeDocument/2006/relationships/hyperlink" Target="https://religion.wikia.org/wiki/Dominic_Barberi" TargetMode="External"/><Relationship Id="rId38" Type="http://schemas.openxmlformats.org/officeDocument/2006/relationships/hyperlink" Target="http://barberi.wordpress.com/blessed-dominic-barberi/letter-to-the-professors-of-the-university-of-oxford/" TargetMode="External"/><Relationship Id="rId46" Type="http://schemas.openxmlformats.org/officeDocument/2006/relationships/hyperlink" Target="https://religion.wikia.org/wiki/Dominic_Barberi" TargetMode="External"/><Relationship Id="rId59" Type="http://schemas.openxmlformats.org/officeDocument/2006/relationships/hyperlink" Target="https://upload.wikimedia.org/wikipedia/commons/3/31/Blesseddom2.jpg" TargetMode="External"/><Relationship Id="rId67" Type="http://schemas.openxmlformats.org/officeDocument/2006/relationships/hyperlink" Target="https://religion.wikia.org/wiki/Dominic_Barberi" TargetMode="External"/><Relationship Id="rId20" Type="http://schemas.openxmlformats.org/officeDocument/2006/relationships/hyperlink" Target="https://religion.wikia.org/wiki/Vocation" TargetMode="External"/><Relationship Id="rId41" Type="http://schemas.openxmlformats.org/officeDocument/2006/relationships/hyperlink" Target="https://religion.wikia.org/wiki/Dominic_Barberi" TargetMode="External"/><Relationship Id="rId54" Type="http://schemas.openxmlformats.org/officeDocument/2006/relationships/hyperlink" Target="https://religion.wikia.org/wiki/Beatification" TargetMode="External"/><Relationship Id="rId62" Type="http://schemas.openxmlformats.org/officeDocument/2006/relationships/hyperlink" Target="https://religion.wikia.org/wiki/Dominic_Barberi" TargetMode="External"/><Relationship Id="rId70" Type="http://schemas.openxmlformats.org/officeDocument/2006/relationships/hyperlink" Target="https://religion.wikia.org/wiki/Dominic_Barberi" TargetMode="External"/><Relationship Id="rId75" Type="http://schemas.openxmlformats.org/officeDocument/2006/relationships/hyperlink" Target="https://religion.wikia.org/wiki/Dominic_Barberi" TargetMode="External"/><Relationship Id="rId83" Type="http://schemas.openxmlformats.org/officeDocument/2006/relationships/hyperlink" Target="http://barberi.wordpress.com/blessed-dominic-barberi/letter-to-the-professors-of-the-university-of-oxford/"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religion.wikia.org/wiki/England" TargetMode="External"/><Relationship Id="rId23" Type="http://schemas.openxmlformats.org/officeDocument/2006/relationships/hyperlink" Target="https://religion.wikia.org/wiki/Dominic_Barberi" TargetMode="External"/><Relationship Id="rId28" Type="http://schemas.openxmlformats.org/officeDocument/2006/relationships/hyperlink" Target="https://religion.wikia.org/wiki/Dominic_Barberi" TargetMode="External"/><Relationship Id="rId36" Type="http://schemas.openxmlformats.org/officeDocument/2006/relationships/hyperlink" Target="https://religion.wikia.org/wiki/John_Dobree_Dalgairns" TargetMode="External"/><Relationship Id="rId49" Type="http://schemas.openxmlformats.org/officeDocument/2006/relationships/hyperlink" Target="https://religion.wikia.org/wiki/Servant_of_God" TargetMode="External"/><Relationship Id="rId57" Type="http://schemas.openxmlformats.org/officeDocument/2006/relationships/hyperlink" Target="https://religion.wikia.org/wiki/Dominic_Barberi" TargetMode="External"/><Relationship Id="rId10" Type="http://schemas.openxmlformats.org/officeDocument/2006/relationships/hyperlink" Target="https://religion.wikia.org/wiki/Shrine" TargetMode="External"/><Relationship Id="rId31" Type="http://schemas.openxmlformats.org/officeDocument/2006/relationships/hyperlink" Target="https://religion.wikia.org/wiki/Dominic_Barberi" TargetMode="External"/><Relationship Id="rId44" Type="http://schemas.openxmlformats.org/officeDocument/2006/relationships/image" Target="media/image3.jpeg"/><Relationship Id="rId52" Type="http://schemas.openxmlformats.org/officeDocument/2006/relationships/hyperlink" Target="https://religion.wikia.org/wiki/Pope_Paul_VI" TargetMode="External"/><Relationship Id="rId60" Type="http://schemas.openxmlformats.org/officeDocument/2006/relationships/image" Target="media/image4.jpeg"/><Relationship Id="rId65" Type="http://schemas.openxmlformats.org/officeDocument/2006/relationships/hyperlink" Target="https://religion.wikia.org/wiki/Dominic_Barberi" TargetMode="External"/><Relationship Id="rId73" Type="http://schemas.openxmlformats.org/officeDocument/2006/relationships/hyperlink" Target="https://religion.wikia.org/wiki/Dominic_Barberi" TargetMode="External"/><Relationship Id="rId78" Type="http://schemas.openxmlformats.org/officeDocument/2006/relationships/hyperlink" Target="http://barberi.wordpress.com/blessed-dominic-barberi/secondary-sources/" TargetMode="External"/><Relationship Id="rId81" Type="http://schemas.openxmlformats.org/officeDocument/2006/relationships/hyperlink" Target="https://religion.wikia.org/wiki/Dominic_Barberi"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2020-08-26T12:47:00Z</dcterms:created>
  <dcterms:modified xsi:type="dcterms:W3CDTF">2020-08-26T13:06:00Z</dcterms:modified>
</cp:coreProperties>
</file>